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914C8" w:rsidP="001B54F7" w:rsidRDefault="0032435B" w14:paraId="4415d6d" w14:textId="4415d6d">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DA011B">
        <w:rPr>
          <w:rFonts w:ascii="Arial" w:hAnsi="Arial" w:cs="Arial"/>
          <w:szCs w:val="24"/>
          <w:lang w:val="hr-HR"/>
        </w:rPr>
        <w:t xml:space="preserve">    </w:t>
      </w:r>
      <w:r w:rsidR="00A914C8">
        <w:rPr>
          <w:rFonts w:ascii="Arial" w:hAnsi="Arial" w:cs="Arial"/>
          <w:szCs w:val="24"/>
          <w:lang w:val="hr-HR"/>
        </w:rPr>
        <w:t>Poslovni b</w:t>
      </w:r>
      <w:r w:rsidR="00A76655">
        <w:rPr>
          <w:rFonts w:ascii="Arial" w:hAnsi="Arial" w:cs="Arial"/>
          <w:szCs w:val="24"/>
          <w:lang w:val="hr-HR"/>
        </w:rPr>
        <w:t xml:space="preserve">roj: </w:t>
      </w:r>
      <w:r w:rsidRPr="00290541" w:rsidR="00A914C8">
        <w:rPr>
          <w:rFonts w:ascii="Arial" w:hAnsi="Arial" w:cs="Arial"/>
          <w:szCs w:val="24"/>
          <w:lang w:val="hr-HR"/>
        </w:rPr>
        <w:t>St-</w:t>
      </w:r>
      <w:r w:rsidR="00993B94">
        <w:rPr>
          <w:rFonts w:ascii="Arial" w:hAnsi="Arial" w:cs="Arial"/>
          <w:szCs w:val="24"/>
          <w:lang w:val="hr-HR"/>
        </w:rPr>
        <w:t>935</w:t>
      </w:r>
      <w:r w:rsidR="00E243ED">
        <w:rPr>
          <w:rFonts w:ascii="Arial" w:hAnsi="Arial" w:cs="Arial"/>
          <w:szCs w:val="24"/>
          <w:lang w:val="hr-HR"/>
        </w:rPr>
        <w:t>/</w:t>
      </w:r>
      <w:r w:rsidR="007C2C91">
        <w:rPr>
          <w:rFonts w:ascii="Arial" w:hAnsi="Arial" w:cs="Arial"/>
          <w:szCs w:val="24"/>
          <w:lang w:val="hr-HR"/>
        </w:rPr>
        <w:t>2023-</w:t>
      </w:r>
      <w:r w:rsidR="00B57511">
        <w:rPr>
          <w:rFonts w:ascii="Arial" w:hAnsi="Arial" w:cs="Arial"/>
          <w:szCs w:val="24"/>
          <w:lang w:val="hr-HR"/>
        </w:rPr>
        <w:t>26,27</w:t>
      </w:r>
    </w:p>
    <w:p w:rsidRPr="00290541" w:rsidR="0000521F" w:rsidP="001B54F7" w:rsidRDefault="0000521F">
      <w:pPr>
        <w:rPr>
          <w:rFonts w:ascii="Arial" w:hAnsi="Arial" w:cs="Arial"/>
          <w:szCs w:val="24"/>
          <w:lang w:val="hr-HR"/>
        </w:rPr>
      </w:pP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A76655">
        <w:rPr>
          <w:rFonts w:ascii="Arial" w:hAnsi="Arial" w:cs="Arial"/>
          <w:szCs w:val="24"/>
          <w:lang w:val="hr-HR"/>
        </w:rPr>
        <w:t>1. srpnja</w:t>
      </w:r>
      <w:r w:rsidR="00257A9F">
        <w:rPr>
          <w:rFonts w:ascii="Arial" w:hAnsi="Arial" w:cs="Arial"/>
          <w:szCs w:val="24"/>
          <w:lang w:val="hr-HR"/>
        </w:rPr>
        <w:t xml:space="preserve"> </w:t>
      </w:r>
      <w:r w:rsidRPr="00290541">
        <w:rPr>
          <w:rFonts w:ascii="Arial" w:hAnsi="Arial" w:cs="Arial"/>
          <w:szCs w:val="24"/>
          <w:lang w:val="hr-HR"/>
        </w:rPr>
        <w:t>202</w:t>
      </w:r>
      <w:r w:rsidR="00257A9F">
        <w:rPr>
          <w:rFonts w:ascii="Arial" w:hAnsi="Arial" w:cs="Arial"/>
          <w:szCs w:val="24"/>
          <w:lang w:val="hr-HR"/>
        </w:rPr>
        <w:t>4</w:t>
      </w:r>
      <w:r w:rsidRPr="00290541">
        <w:rPr>
          <w:rFonts w:ascii="Arial" w:hAnsi="Arial" w:cs="Arial"/>
          <w:szCs w:val="24"/>
          <w:lang w:val="hr-HR"/>
        </w:rPr>
        <w:t>.</w:t>
      </w:r>
    </w:p>
    <w:p w:rsidRPr="00674DB2" w:rsidR="00A76655" w:rsidP="00A76655" w:rsidRDefault="00A76655">
      <w:pPr>
        <w:jc w:val="center"/>
        <w:rPr>
          <w:rFonts w:ascii="Arial" w:hAnsi="Arial" w:cs="Arial"/>
          <w:szCs w:val="24"/>
        </w:rPr>
      </w:pPr>
      <w:r w:rsidRPr="00674DB2">
        <w:rPr>
          <w:rFonts w:ascii="Arial" w:hAnsi="Arial" w:cs="Arial"/>
          <w:szCs w:val="24"/>
        </w:rPr>
        <w:t>s ispitnog i izvještajnog ročišta</w:t>
      </w:r>
    </w:p>
    <w:p w:rsidRPr="00674DB2" w:rsidR="00A76655" w:rsidP="00A76655" w:rsidRDefault="00A76655">
      <w:pPr>
        <w:jc w:val="center"/>
        <w:rPr>
          <w:rFonts w:ascii="Arial" w:hAnsi="Arial" w:cs="Arial"/>
          <w:szCs w:val="24"/>
        </w:rPr>
      </w:pPr>
      <w:r w:rsidRPr="00674DB2">
        <w:rPr>
          <w:rFonts w:ascii="Arial" w:hAnsi="Arial" w:cs="Arial"/>
          <w:color w:val="000000"/>
          <w:szCs w:val="24"/>
        </w:rPr>
        <w:t>sastavljen kod Trgovačkog suda u Osijeku, Stalna služba u Slavonskom Brodu,</w:t>
      </w:r>
    </w:p>
    <w:p w:rsidR="00A76655" w:rsidP="00A76655" w:rsidRDefault="00A76655">
      <w:pPr>
        <w:jc w:val="center"/>
        <w:rPr>
          <w:rFonts w:ascii="Arial" w:hAnsi="Arial" w:cs="Arial"/>
          <w:color w:val="000000"/>
          <w:szCs w:val="24"/>
        </w:rPr>
      </w:pPr>
      <w:r w:rsidRPr="00674DB2">
        <w:rPr>
          <w:rFonts w:ascii="Arial" w:hAnsi="Arial" w:cs="Arial"/>
          <w:color w:val="000000"/>
          <w:szCs w:val="24"/>
        </w:rPr>
        <w:t>u postupku stečaja nad stečajnim dužnikom</w:t>
      </w:r>
    </w:p>
    <w:p w:rsidR="007E6CD2" w:rsidP="00A914C8" w:rsidRDefault="007E6CD2">
      <w:pPr>
        <w:jc w:val="center"/>
        <w:rPr>
          <w:rFonts w:ascii="Arial" w:hAnsi="Arial" w:cs="Arial"/>
          <w:szCs w:val="24"/>
          <w:lang w:val="hr-HR"/>
        </w:rPr>
      </w:pPr>
    </w:p>
    <w:p w:rsidR="007C2C91" w:rsidP="007C2C91" w:rsidRDefault="00A914C8">
      <w:pPr>
        <w:ind w:left="4248"/>
        <w:rPr>
          <w:rFonts w:ascii="Arial" w:hAnsi="Arial" w:cs="Arial"/>
          <w:szCs w:val="24"/>
        </w:rPr>
      </w:pPr>
      <w:r w:rsidRPr="008F5186">
        <w:rPr>
          <w:rFonts w:ascii="Arial" w:hAnsi="Arial" w:cs="Arial"/>
          <w:szCs w:val="24"/>
        </w:rPr>
        <w:t xml:space="preserve">Stečajni dužnik: </w:t>
      </w:r>
    </w:p>
    <w:p w:rsidR="00E243ED" w:rsidP="00203F6A" w:rsidRDefault="00993B94">
      <w:pPr>
        <w:ind w:left="1416"/>
        <w:rPr>
          <w:rFonts w:ascii="Arial" w:hAnsi="Arial" w:cs="Arial"/>
          <w:szCs w:val="24"/>
          <w:lang w:val="hr-HR"/>
        </w:rPr>
      </w:pPr>
      <w:r w:rsidRPr="00993B94">
        <w:rPr>
          <w:rFonts w:ascii="Arial" w:hAnsi="Arial" w:cs="Arial"/>
          <w:szCs w:val="24"/>
          <w:lang w:val="hr-HR"/>
        </w:rPr>
        <w:t>CVRKOVIĆ d.o.o.</w:t>
      </w:r>
      <w:r w:rsidR="006B474E">
        <w:rPr>
          <w:rFonts w:ascii="Arial" w:hAnsi="Arial" w:cs="Arial"/>
          <w:szCs w:val="24"/>
          <w:lang w:val="hr-HR"/>
        </w:rPr>
        <w:t xml:space="preserve"> u stečaju</w:t>
      </w:r>
      <w:r w:rsidRPr="00993B94">
        <w:rPr>
          <w:rFonts w:ascii="Arial" w:hAnsi="Arial" w:cs="Arial"/>
          <w:szCs w:val="24"/>
          <w:lang w:val="hr-HR"/>
        </w:rPr>
        <w:t xml:space="preserve">, Vinkovci, </w:t>
      </w:r>
      <w:r w:rsidRPr="00993B94">
        <w:rPr>
          <w:rFonts w:ascii="Arial" w:hAnsi="Arial" w:cs="Arial"/>
          <w:szCs w:val="24"/>
          <w:shd w:val="clear" w:color="auto" w:fill="F8F8F8"/>
        </w:rPr>
        <w:t xml:space="preserve">Jurja Dalmatinca 31C, OIB </w:t>
      </w:r>
      <w:r w:rsidRPr="00993B94">
        <w:rPr>
          <w:rFonts w:ascii="Arial" w:hAnsi="Arial" w:cs="Arial"/>
          <w:szCs w:val="24"/>
          <w:lang w:val="hr-HR"/>
        </w:rPr>
        <w:t>18515389513</w:t>
      </w:r>
    </w:p>
    <w:p w:rsidRPr="005D2F09" w:rsidR="00203F6A" w:rsidP="00203F6A" w:rsidRDefault="00203F6A">
      <w:pPr>
        <w:ind w:left="1416"/>
        <w:rPr>
          <w:rFonts w:ascii="Arial" w:hAnsi="Arial" w:cs="Arial"/>
        </w:rPr>
      </w:pPr>
    </w:p>
    <w:p w:rsidRPr="003F341E" w:rsidR="00A914C8" w:rsidP="00A914C8" w:rsidRDefault="00A914C8">
      <w:pPr>
        <w:jc w:val="both"/>
        <w:rPr>
          <w:rFonts w:ascii="Arial" w:hAnsi="Arial" w:cs="Arial"/>
          <w:szCs w:val="24"/>
          <w:lang w:val="hr-HR"/>
        </w:rPr>
      </w:pPr>
      <w:r w:rsidRPr="003F341E">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BE7492">
      <w:pPr>
        <w:jc w:val="both"/>
        <w:rPr>
          <w:rFonts w:ascii="Arial" w:hAnsi="Arial" w:cs="Arial"/>
          <w:szCs w:val="24"/>
          <w:lang w:val="hr-HR"/>
        </w:rPr>
      </w:pPr>
      <w:r>
        <w:rPr>
          <w:rFonts w:ascii="Arial" w:hAnsi="Arial" w:cs="Arial"/>
          <w:szCs w:val="24"/>
          <w:lang w:val="hr-HR"/>
        </w:rPr>
        <w:t>Marija Đurin</w:t>
      </w:r>
      <w:r w:rsidRPr="00290541" w:rsidR="00A914C8">
        <w:rPr>
          <w:rFonts w:ascii="Arial" w:hAnsi="Arial" w:cs="Arial"/>
          <w:szCs w:val="24"/>
          <w:lang w:val="hr-HR"/>
        </w:rPr>
        <w:t>,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993B94">
        <w:rPr>
          <w:rFonts w:ascii="Arial" w:hAnsi="Arial" w:cs="Arial"/>
          <w:szCs w:val="24"/>
          <w:lang w:val="hr-HR"/>
        </w:rPr>
        <w:t>: u 09</w:t>
      </w:r>
      <w:r w:rsidR="007C2C91">
        <w:rPr>
          <w:rFonts w:ascii="Arial" w:hAnsi="Arial" w:cs="Arial"/>
          <w:szCs w:val="24"/>
          <w:lang w:val="hr-HR"/>
        </w:rPr>
        <w:t>:</w:t>
      </w:r>
      <w:r w:rsidR="00A76655">
        <w:rPr>
          <w:rFonts w:ascii="Arial" w:hAnsi="Arial" w:cs="Arial"/>
          <w:szCs w:val="24"/>
          <w:lang w:val="hr-HR"/>
        </w:rPr>
        <w:t>15</w:t>
      </w:r>
      <w:r>
        <w:rPr>
          <w:rFonts w:ascii="Arial" w:hAnsi="Arial" w:cs="Arial"/>
          <w:szCs w:val="24"/>
          <w:lang w:val="hr-HR"/>
        </w:rPr>
        <w:t xml:space="preserve"> </w:t>
      </w:r>
      <w:r w:rsidRPr="00290541">
        <w:rPr>
          <w:rFonts w:ascii="Arial" w:hAnsi="Arial" w:cs="Arial"/>
          <w:szCs w:val="24"/>
          <w:lang w:val="hr-HR"/>
        </w:rPr>
        <w:t>sati</w:t>
      </w:r>
      <w:r w:rsidR="00732E16">
        <w:rPr>
          <w:rFonts w:ascii="Arial" w:hAnsi="Arial" w:cs="Arial"/>
          <w:szCs w:val="24"/>
          <w:lang w:val="hr-HR"/>
        </w:rPr>
        <w:t xml:space="preserve"> </w:t>
      </w:r>
    </w:p>
    <w:p w:rsidR="00732E16" w:rsidP="00A914C8" w:rsidRDefault="00732E16">
      <w:pPr>
        <w:rPr>
          <w:rFonts w:ascii="Arial" w:hAnsi="Arial" w:cs="Arial"/>
          <w:szCs w:val="24"/>
          <w:lang w:val="hr-HR"/>
        </w:rPr>
      </w:pPr>
    </w:p>
    <w:p w:rsidR="007C72DC" w:rsidP="00A914C8" w:rsidRDefault="00A914C8">
      <w:pPr>
        <w:jc w:val="both"/>
        <w:rPr>
          <w:rFonts w:ascii="Arial" w:hAnsi="Arial" w:cs="Arial"/>
          <w:szCs w:val="24"/>
          <w:lang w:val="hr-HR"/>
        </w:rPr>
      </w:pPr>
      <w:r>
        <w:rPr>
          <w:rFonts w:ascii="Arial" w:hAnsi="Arial" w:cs="Arial"/>
          <w:szCs w:val="24"/>
          <w:lang w:val="hr-HR"/>
        </w:rPr>
        <w:t>Utvrđuje se da su pristupili:</w:t>
      </w:r>
    </w:p>
    <w:p w:rsidR="00A52B5C" w:rsidP="00A914C8" w:rsidRDefault="007C72DC">
      <w:pPr>
        <w:jc w:val="both"/>
        <w:rPr>
          <w:rFonts w:ascii="Arial" w:hAnsi="Arial" w:cs="Arial"/>
          <w:szCs w:val="24"/>
          <w:lang w:val="hr-HR"/>
        </w:rPr>
      </w:pPr>
      <w:r>
        <w:rPr>
          <w:rFonts w:ascii="Arial" w:hAnsi="Arial" w:cs="Arial"/>
          <w:szCs w:val="24"/>
          <w:lang w:val="hr-HR"/>
        </w:rPr>
        <w:t>Za dužnika</w:t>
      </w:r>
      <w:r w:rsidR="00134A40">
        <w:rPr>
          <w:rFonts w:ascii="Arial" w:hAnsi="Arial" w:cs="Arial"/>
          <w:szCs w:val="24"/>
          <w:lang w:val="hr-HR"/>
        </w:rPr>
        <w:t>:</w:t>
      </w:r>
      <w:r>
        <w:rPr>
          <w:rFonts w:ascii="Arial" w:hAnsi="Arial" w:cs="Arial"/>
          <w:szCs w:val="24"/>
          <w:lang w:val="hr-HR"/>
        </w:rPr>
        <w:t xml:space="preserve"> </w:t>
      </w:r>
      <w:r w:rsidR="00B66417">
        <w:rPr>
          <w:rFonts w:ascii="Arial" w:hAnsi="Arial" w:cs="Arial"/>
          <w:szCs w:val="24"/>
          <w:lang w:val="hr-HR"/>
        </w:rPr>
        <w:t>stečajn</w:t>
      </w:r>
      <w:r w:rsidR="00993B94">
        <w:rPr>
          <w:rFonts w:ascii="Arial" w:hAnsi="Arial" w:cs="Arial"/>
          <w:szCs w:val="24"/>
          <w:lang w:val="hr-HR"/>
        </w:rPr>
        <w:t>a</w:t>
      </w:r>
      <w:r w:rsidR="00C01365">
        <w:rPr>
          <w:rFonts w:ascii="Arial" w:hAnsi="Arial" w:cs="Arial"/>
          <w:szCs w:val="24"/>
          <w:lang w:val="hr-HR"/>
        </w:rPr>
        <w:t xml:space="preserve"> upravitelj</w:t>
      </w:r>
      <w:r w:rsidR="00993B94">
        <w:rPr>
          <w:rFonts w:ascii="Arial" w:hAnsi="Arial" w:cs="Arial"/>
          <w:szCs w:val="24"/>
          <w:lang w:val="hr-HR"/>
        </w:rPr>
        <w:t>ica Alma Opačak</w:t>
      </w:r>
      <w:r w:rsidR="00757760">
        <w:rPr>
          <w:rFonts w:ascii="Arial" w:hAnsi="Arial" w:cs="Arial"/>
          <w:szCs w:val="24"/>
          <w:lang w:val="hr-HR"/>
        </w:rPr>
        <w:t xml:space="preserve"> </w:t>
      </w:r>
    </w:p>
    <w:p w:rsidR="00A76655" w:rsidP="00A76655" w:rsidRDefault="007B5FF6">
      <w:pPr>
        <w:rPr>
          <w:rFonts w:ascii="Arial" w:hAnsi="Arial" w:cs="Arial"/>
          <w:szCs w:val="24"/>
        </w:rPr>
      </w:pPr>
      <w:r>
        <w:rPr>
          <w:rFonts w:ascii="Arial" w:hAnsi="Arial" w:cs="Arial"/>
          <w:szCs w:val="24"/>
          <w:lang w:val="hr-HR"/>
        </w:rPr>
        <w:t>Za predlagatelja</w:t>
      </w:r>
      <w:r w:rsidR="004A52B4">
        <w:rPr>
          <w:rFonts w:ascii="Arial" w:hAnsi="Arial" w:cs="Arial"/>
          <w:szCs w:val="24"/>
          <w:lang w:val="hr-HR"/>
        </w:rPr>
        <w:t xml:space="preserve"> i vjerovnika</w:t>
      </w:r>
      <w:r w:rsidRPr="00993B94">
        <w:rPr>
          <w:rFonts w:ascii="Arial" w:hAnsi="Arial" w:cs="Arial"/>
          <w:szCs w:val="24"/>
          <w:lang w:val="hr-HR"/>
        </w:rPr>
        <w:t xml:space="preserve">: </w:t>
      </w:r>
      <w:r w:rsidRPr="00993B94" w:rsidR="00993B94">
        <w:rPr>
          <w:rFonts w:ascii="Arial" w:hAnsi="Arial" w:cs="Arial"/>
        </w:rPr>
        <w:t xml:space="preserve">Ministarstvo financija, Porezna uprava, Područni ured </w:t>
      </w:r>
      <w:r w:rsidR="00993B94">
        <w:rPr>
          <w:rFonts w:ascii="Arial" w:hAnsi="Arial" w:cs="Arial"/>
        </w:rPr>
        <w:t>Vukovar – za ŽDO</w:t>
      </w:r>
      <w:r w:rsidR="00266430">
        <w:rPr>
          <w:rFonts w:ascii="Arial" w:hAnsi="Arial" w:cs="Arial"/>
        </w:rPr>
        <w:t xml:space="preserve"> u Slavonskom Brodu,</w:t>
      </w:r>
      <w:r w:rsidR="00993B94">
        <w:rPr>
          <w:rFonts w:ascii="Arial" w:hAnsi="Arial" w:cs="Arial"/>
        </w:rPr>
        <w:t xml:space="preserve"> </w:t>
      </w:r>
      <w:r w:rsidR="00027E18">
        <w:rPr>
          <w:rFonts w:ascii="Arial" w:hAnsi="Arial" w:cs="Arial"/>
          <w:szCs w:val="24"/>
          <w:lang w:val="hr-HR"/>
        </w:rPr>
        <w:t xml:space="preserve">zamjenik </w:t>
      </w:r>
      <w:r w:rsidR="00A76655">
        <w:rPr>
          <w:rFonts w:ascii="Arial" w:hAnsi="Arial" w:cs="Arial"/>
          <w:szCs w:val="24"/>
        </w:rPr>
        <w:t>Sibila Raumberger-Krištof</w:t>
      </w:r>
    </w:p>
    <w:p w:rsidR="00D3632C" w:rsidP="00A914C8" w:rsidRDefault="00D3632C">
      <w:pPr>
        <w:jc w:val="both"/>
        <w:rPr>
          <w:rFonts w:ascii="Arial" w:hAnsi="Arial" w:cs="Arial"/>
          <w:szCs w:val="24"/>
          <w:lang w:val="hr-HR"/>
        </w:rPr>
      </w:pPr>
    </w:p>
    <w:p w:rsidR="002B4B06" w:rsidP="00A914C8" w:rsidRDefault="00A26121">
      <w:pPr>
        <w:jc w:val="both"/>
        <w:rPr>
          <w:rFonts w:ascii="Arial" w:hAnsi="Arial" w:cs="Arial"/>
        </w:rPr>
      </w:pPr>
      <w:r w:rsidRPr="00732E16">
        <w:rPr>
          <w:rFonts w:ascii="Arial" w:hAnsi="Arial" w:cs="Arial"/>
          <w:szCs w:val="24"/>
          <w:lang w:eastAsia="en-US"/>
        </w:rPr>
        <w:t xml:space="preserve">Za vjerovnika </w:t>
      </w:r>
      <w:r w:rsidRPr="00732E16">
        <w:rPr>
          <w:rFonts w:ascii="Arial" w:hAnsi="Arial" w:cs="Arial"/>
        </w:rPr>
        <w:t>TOMICA BENZ d.o.o.</w:t>
      </w:r>
      <w:r w:rsidR="002B4B06">
        <w:rPr>
          <w:rFonts w:ascii="Arial" w:hAnsi="Arial" w:cs="Arial"/>
        </w:rPr>
        <w:t xml:space="preserve"> – nitko, dostava poziva uredno iskazana</w:t>
      </w:r>
    </w:p>
    <w:p w:rsidR="00DA5D63" w:rsidP="00A914C8" w:rsidRDefault="00DA5D63">
      <w:pPr>
        <w:jc w:val="both"/>
        <w:rPr>
          <w:rFonts w:ascii="Arial" w:hAnsi="Arial" w:cs="Arial"/>
        </w:rPr>
      </w:pPr>
    </w:p>
    <w:p w:rsidR="00732E16" w:rsidP="00DA5D63" w:rsidRDefault="002B4B06">
      <w:pPr>
        <w:ind w:firstLine="708"/>
        <w:jc w:val="both"/>
        <w:rPr>
          <w:rFonts w:ascii="Arial" w:hAnsi="Arial" w:cs="Arial"/>
        </w:rPr>
      </w:pPr>
      <w:r>
        <w:rPr>
          <w:rFonts w:ascii="Arial" w:hAnsi="Arial" w:cs="Arial"/>
        </w:rPr>
        <w:t>K</w:t>
      </w:r>
      <w:r w:rsidR="00732E16">
        <w:rPr>
          <w:rFonts w:ascii="Arial" w:hAnsi="Arial" w:cs="Arial"/>
        </w:rPr>
        <w:t xml:space="preserve">onstatira se da </w:t>
      </w:r>
      <w:r>
        <w:rPr>
          <w:rFonts w:ascii="Arial" w:hAnsi="Arial" w:cs="Arial"/>
        </w:rPr>
        <w:t>s</w:t>
      </w:r>
      <w:r w:rsidR="00732E16">
        <w:rPr>
          <w:rFonts w:ascii="Arial" w:hAnsi="Arial" w:cs="Arial"/>
        </w:rPr>
        <w:t xml:space="preserve">e punomoćnik </w:t>
      </w:r>
      <w:r>
        <w:rPr>
          <w:rFonts w:ascii="Arial" w:hAnsi="Arial" w:cs="Arial"/>
        </w:rPr>
        <w:t xml:space="preserve">vjerovnika TOMICA BENZ d.o.o., </w:t>
      </w:r>
      <w:r w:rsidR="00732E16">
        <w:rPr>
          <w:rFonts w:ascii="Arial" w:hAnsi="Arial" w:cs="Arial"/>
        </w:rPr>
        <w:t>Hrvoje Petrović, o</w:t>
      </w:r>
      <w:r w:rsidRPr="00732E16" w:rsidR="00A26121">
        <w:rPr>
          <w:rFonts w:ascii="Arial" w:hAnsi="Arial" w:cs="Arial"/>
        </w:rPr>
        <w:t>dvjetnik u Zagrebu</w:t>
      </w:r>
      <w:r w:rsidRPr="00732E16" w:rsidR="00732E16">
        <w:rPr>
          <w:rFonts w:ascii="Arial" w:hAnsi="Arial" w:cs="Arial"/>
        </w:rPr>
        <w:t xml:space="preserve">, javlja se telefonom prije ročišta </w:t>
      </w:r>
      <w:r w:rsidR="00732E16">
        <w:rPr>
          <w:rFonts w:ascii="Arial" w:hAnsi="Arial" w:cs="Arial"/>
        </w:rPr>
        <w:t>i navodi da je greškom otišao na ročište u Trgovački sudu Osijeku, Zagrebačka ulica 2, umjesto u ovu Stalnu službu u Slavonskom Brodu, da će pribaviti o tome potvrdu od strane predsjedništva ovog suda te moli, ukol</w:t>
      </w:r>
      <w:r>
        <w:rPr>
          <w:rFonts w:ascii="Arial" w:hAnsi="Arial" w:cs="Arial"/>
        </w:rPr>
        <w:t>ik je moguće, da se ročište održ</w:t>
      </w:r>
      <w:r w:rsidR="00732E16">
        <w:rPr>
          <w:rFonts w:ascii="Arial" w:hAnsi="Arial" w:cs="Arial"/>
        </w:rPr>
        <w:t>i za oko sat i</w:t>
      </w:r>
      <w:r w:rsidR="00C901F2">
        <w:rPr>
          <w:rFonts w:ascii="Arial" w:hAnsi="Arial" w:cs="Arial"/>
        </w:rPr>
        <w:t xml:space="preserve"> pol koliko mu treba da</w:t>
      </w:r>
      <w:r w:rsidR="00732E16">
        <w:rPr>
          <w:rFonts w:ascii="Arial" w:hAnsi="Arial" w:cs="Arial"/>
        </w:rPr>
        <w:t xml:space="preserve"> dođe od Osijeka do Slavonskog Broda.</w:t>
      </w:r>
    </w:p>
    <w:p w:rsidR="0075659C" w:rsidP="00A914C8" w:rsidRDefault="0075659C">
      <w:pPr>
        <w:jc w:val="both"/>
        <w:rPr>
          <w:rFonts w:ascii="Arial" w:hAnsi="Arial" w:cs="Arial"/>
        </w:rPr>
      </w:pPr>
    </w:p>
    <w:p w:rsidR="00732E16" w:rsidP="00D752DA" w:rsidRDefault="00732E16">
      <w:pPr>
        <w:ind w:firstLine="708"/>
        <w:jc w:val="both"/>
        <w:rPr>
          <w:rFonts w:ascii="Arial" w:hAnsi="Arial" w:cs="Arial"/>
        </w:rPr>
      </w:pPr>
      <w:r>
        <w:rPr>
          <w:rFonts w:ascii="Arial" w:hAnsi="Arial" w:cs="Arial"/>
        </w:rPr>
        <w:t>Kons</w:t>
      </w:r>
      <w:r w:rsidR="00D752DA">
        <w:rPr>
          <w:rFonts w:ascii="Arial" w:hAnsi="Arial" w:cs="Arial"/>
        </w:rPr>
        <w:t>t</w:t>
      </w:r>
      <w:r>
        <w:rPr>
          <w:rFonts w:ascii="Arial" w:hAnsi="Arial" w:cs="Arial"/>
        </w:rPr>
        <w:t>atira se da su stečajna upraviteljica</w:t>
      </w:r>
      <w:r w:rsidR="00D752DA">
        <w:rPr>
          <w:rFonts w:ascii="Arial" w:hAnsi="Arial" w:cs="Arial"/>
        </w:rPr>
        <w:t xml:space="preserve"> i</w:t>
      </w:r>
      <w:r>
        <w:rPr>
          <w:rFonts w:ascii="Arial" w:hAnsi="Arial" w:cs="Arial"/>
        </w:rPr>
        <w:t xml:space="preserve"> zamjenica ŽDO suglasne s prijedlogom stečajnog vjerovnika.</w:t>
      </w:r>
    </w:p>
    <w:p w:rsidR="00732E16" w:rsidP="00A914C8" w:rsidRDefault="00732E16">
      <w:pPr>
        <w:jc w:val="both"/>
        <w:rPr>
          <w:rFonts w:ascii="Arial" w:hAnsi="Arial" w:cs="Arial"/>
        </w:rPr>
      </w:pPr>
    </w:p>
    <w:p w:rsidR="00DA5D63" w:rsidP="00A914C8" w:rsidRDefault="00DA5D63">
      <w:pPr>
        <w:jc w:val="both"/>
        <w:rPr>
          <w:rFonts w:ascii="Arial" w:hAnsi="Arial" w:cs="Arial"/>
        </w:rPr>
      </w:pPr>
    </w:p>
    <w:p w:rsidRPr="00674DB2" w:rsidR="00732E16" w:rsidP="00732E16" w:rsidRDefault="00732E16">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00732E16" w:rsidP="00732E16" w:rsidRDefault="00732E16">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D752DA" w:rsidP="00732E16" w:rsidRDefault="00D752DA">
      <w:pPr>
        <w:overflowPunct/>
        <w:autoSpaceDE/>
        <w:autoSpaceDN/>
        <w:adjustRightInd/>
        <w:jc w:val="center"/>
        <w:rPr>
          <w:rFonts w:ascii="Arial" w:hAnsi="Arial" w:cs="Arial"/>
          <w:szCs w:val="24"/>
          <w:lang w:eastAsia="en-US"/>
        </w:rPr>
      </w:pPr>
    </w:p>
    <w:p w:rsidR="00732E16" w:rsidP="00D752DA" w:rsidRDefault="00D752DA">
      <w:pPr>
        <w:ind w:firstLine="708"/>
        <w:jc w:val="both"/>
        <w:rPr>
          <w:rFonts w:ascii="Arial" w:hAnsi="Arial" w:cs="Arial"/>
        </w:rPr>
      </w:pPr>
      <w:r>
        <w:rPr>
          <w:rFonts w:ascii="Arial" w:hAnsi="Arial" w:cs="Arial"/>
        </w:rPr>
        <w:t>O</w:t>
      </w:r>
      <w:r w:rsidR="00732E16">
        <w:rPr>
          <w:rFonts w:ascii="Arial" w:hAnsi="Arial" w:cs="Arial"/>
        </w:rPr>
        <w:t>dređuje se zastoj ročišt</w:t>
      </w:r>
      <w:r>
        <w:rPr>
          <w:rFonts w:ascii="Arial" w:hAnsi="Arial" w:cs="Arial"/>
        </w:rPr>
        <w:t>a</w:t>
      </w:r>
      <w:r w:rsidR="00732E16">
        <w:rPr>
          <w:rFonts w:ascii="Arial" w:hAnsi="Arial" w:cs="Arial"/>
        </w:rPr>
        <w:t xml:space="preserve"> te se određuje da će se ročište nastaviti u 10:40 sati.</w:t>
      </w:r>
    </w:p>
    <w:p w:rsidR="00732E16" w:rsidP="00A914C8" w:rsidRDefault="00732E16">
      <w:pPr>
        <w:jc w:val="both"/>
        <w:rPr>
          <w:rFonts w:ascii="Arial" w:hAnsi="Arial" w:cs="Arial"/>
        </w:rPr>
      </w:pPr>
    </w:p>
    <w:p w:rsidR="00732E16" w:rsidP="00D752DA" w:rsidRDefault="00732E16">
      <w:pPr>
        <w:ind w:firstLine="708"/>
        <w:jc w:val="both"/>
        <w:rPr>
          <w:rFonts w:ascii="Arial" w:hAnsi="Arial" w:cs="Arial"/>
          <w:szCs w:val="24"/>
        </w:rPr>
      </w:pPr>
      <w:r>
        <w:rPr>
          <w:rFonts w:ascii="Arial" w:hAnsi="Arial" w:cs="Arial"/>
        </w:rPr>
        <w:t xml:space="preserve">Konstatira se da je u 10:40 sati pristupio </w:t>
      </w:r>
      <w:r w:rsidR="00E450DF">
        <w:rPr>
          <w:rFonts w:ascii="Arial" w:hAnsi="Arial" w:cs="Arial"/>
        </w:rPr>
        <w:t xml:space="preserve">punomoćnik </w:t>
      </w:r>
      <w:r>
        <w:rPr>
          <w:rFonts w:ascii="Arial" w:hAnsi="Arial" w:cs="Arial"/>
        </w:rPr>
        <w:t>Hrvoje Petrović</w:t>
      </w:r>
      <w:r w:rsidR="00E450DF">
        <w:rPr>
          <w:rFonts w:ascii="Arial" w:hAnsi="Arial" w:cs="Arial"/>
        </w:rPr>
        <w:t xml:space="preserve">, Odvjetnik, </w:t>
      </w:r>
      <w:r>
        <w:rPr>
          <w:rFonts w:ascii="Arial" w:hAnsi="Arial" w:cs="Arial"/>
        </w:rPr>
        <w:t xml:space="preserve">u ime stečajnog i razlučnog vjerovnika Tomica Benz d.o.o. te </w:t>
      </w:r>
      <w:r>
        <w:rPr>
          <w:rFonts w:ascii="Arial" w:hAnsi="Arial" w:cs="Arial"/>
          <w:szCs w:val="24"/>
          <w:lang w:val="hr-HR"/>
        </w:rPr>
        <w:t xml:space="preserve">zamjenik ŽDO </w:t>
      </w:r>
      <w:r>
        <w:rPr>
          <w:rFonts w:ascii="Arial" w:hAnsi="Arial" w:cs="Arial"/>
          <w:szCs w:val="24"/>
        </w:rPr>
        <w:t xml:space="preserve">Sibila Raumberger-Krištof </w:t>
      </w:r>
      <w:r w:rsidR="00E450DF">
        <w:rPr>
          <w:rFonts w:ascii="Arial" w:hAnsi="Arial" w:cs="Arial"/>
          <w:szCs w:val="24"/>
        </w:rPr>
        <w:t>i</w:t>
      </w:r>
      <w:r>
        <w:rPr>
          <w:rFonts w:ascii="Arial" w:hAnsi="Arial" w:cs="Arial"/>
          <w:szCs w:val="24"/>
        </w:rPr>
        <w:t xml:space="preserve"> </w:t>
      </w:r>
      <w:r>
        <w:rPr>
          <w:rFonts w:ascii="Arial" w:hAnsi="Arial" w:cs="Arial"/>
          <w:szCs w:val="24"/>
          <w:lang w:val="hr-HR"/>
        </w:rPr>
        <w:t>stečajna upraviteljica Alma Opačak.</w:t>
      </w:r>
    </w:p>
    <w:p w:rsidR="00732E16" w:rsidP="00732E16" w:rsidRDefault="00732E16">
      <w:pPr>
        <w:jc w:val="both"/>
        <w:rPr>
          <w:rFonts w:ascii="Arial" w:hAnsi="Arial" w:cs="Arial"/>
        </w:rPr>
      </w:pPr>
    </w:p>
    <w:p w:rsidR="0075659C" w:rsidP="00732E16" w:rsidRDefault="00E450DF">
      <w:pPr>
        <w:jc w:val="both"/>
        <w:rPr>
          <w:rFonts w:ascii="Arial" w:hAnsi="Arial" w:cs="Arial"/>
        </w:rPr>
      </w:pPr>
      <w:r>
        <w:rPr>
          <w:rFonts w:ascii="Arial" w:hAnsi="Arial" w:cs="Arial"/>
        </w:rPr>
        <w:tab/>
        <w:t>Konstatira se da odv</w:t>
      </w:r>
      <w:r w:rsidR="0075659C">
        <w:rPr>
          <w:rFonts w:ascii="Arial" w:hAnsi="Arial" w:cs="Arial"/>
        </w:rPr>
        <w:t>jetnik Hrvoje Petrović predaje u spis potvrdu TS Osijek iz koje proizlazi da je u 09:10 sati pristupio u TS Osijek u Osijeku.</w:t>
      </w:r>
    </w:p>
    <w:p w:rsidR="0075659C" w:rsidP="00732E16" w:rsidRDefault="0075659C">
      <w:pPr>
        <w:jc w:val="both"/>
        <w:rPr>
          <w:rFonts w:ascii="Arial" w:hAnsi="Arial" w:cs="Arial"/>
        </w:rPr>
      </w:pPr>
    </w:p>
    <w:p w:rsidRPr="0072102B" w:rsidR="00D752DA" w:rsidP="00D752DA" w:rsidRDefault="00D752DA">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Na upit suda stečajna</w:t>
      </w:r>
      <w:r w:rsidRPr="0072102B">
        <w:rPr>
          <w:rFonts w:ascii="Arial" w:hAnsi="Arial" w:cs="Arial"/>
          <w:szCs w:val="24"/>
          <w:lang w:eastAsia="en-US"/>
        </w:rPr>
        <w:t xml:space="preserve"> upravitelj</w:t>
      </w:r>
      <w:r>
        <w:rPr>
          <w:rFonts w:ascii="Arial" w:hAnsi="Arial" w:cs="Arial"/>
          <w:szCs w:val="24"/>
          <w:lang w:eastAsia="en-US"/>
        </w:rPr>
        <w:t>ica</w:t>
      </w:r>
      <w:r w:rsidRPr="0072102B">
        <w:rPr>
          <w:rFonts w:ascii="Arial" w:hAnsi="Arial" w:cs="Arial"/>
          <w:szCs w:val="24"/>
          <w:lang w:eastAsia="en-US"/>
        </w:rPr>
        <w:t xml:space="preserve"> odgovara da su plaćene sve stečajne pristojbe na prijave tražbina. </w:t>
      </w:r>
    </w:p>
    <w:p w:rsidR="00D752DA" w:rsidP="00D752DA" w:rsidRDefault="00D752DA">
      <w:pPr>
        <w:overflowPunct/>
        <w:autoSpaceDE/>
        <w:autoSpaceDN/>
        <w:adjustRightInd/>
        <w:ind w:firstLine="708"/>
        <w:jc w:val="both"/>
        <w:rPr>
          <w:rFonts w:ascii="Arial" w:hAnsi="Arial" w:cs="Arial"/>
          <w:b/>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Konstatira se da je stečajna upraviteljica sačinila</w:t>
      </w:r>
      <w:r w:rsidRPr="00674DB2">
        <w:rPr>
          <w:rFonts w:ascii="Arial" w:hAnsi="Arial" w:cs="Arial"/>
          <w:szCs w:val="24"/>
          <w:lang w:eastAsia="en-US"/>
        </w:rPr>
        <w:t xml:space="preserve"> tablicu prijavlje</w:t>
      </w:r>
      <w:r>
        <w:rPr>
          <w:rFonts w:ascii="Arial" w:hAnsi="Arial" w:cs="Arial"/>
          <w:szCs w:val="24"/>
          <w:lang w:eastAsia="en-US"/>
        </w:rPr>
        <w:t xml:space="preserve">nih tražbina i popis vjerovnika </w:t>
      </w:r>
      <w:r w:rsidRPr="002C6CC0">
        <w:rPr>
          <w:rFonts w:ascii="Arial" w:hAnsi="Arial" w:cs="Arial"/>
          <w:szCs w:val="24"/>
          <w:lang w:eastAsia="en-US"/>
        </w:rPr>
        <w:t>što je objavljeno na e-O</w:t>
      </w:r>
      <w:r>
        <w:rPr>
          <w:rFonts w:ascii="Arial" w:hAnsi="Arial" w:cs="Arial"/>
          <w:szCs w:val="24"/>
          <w:lang w:eastAsia="en-US"/>
        </w:rPr>
        <w:t>glasnoj ploči radi dostave.</w:t>
      </w:r>
    </w:p>
    <w:p w:rsidR="00077A70" w:rsidP="00077A70" w:rsidRDefault="00077A70">
      <w:pPr>
        <w:overflowPunct/>
        <w:autoSpaceDE/>
        <w:autoSpaceDN/>
        <w:adjustRightInd/>
        <w:ind w:firstLine="708"/>
        <w:jc w:val="both"/>
        <w:rPr>
          <w:rFonts w:ascii="Arial" w:hAnsi="Arial" w:cs="Arial"/>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077A70" w:rsidP="00077A70" w:rsidRDefault="00077A70">
      <w:pPr>
        <w:overflowPunct/>
        <w:autoSpaceDE/>
        <w:autoSpaceDN/>
        <w:adjustRightInd/>
        <w:jc w:val="center"/>
        <w:rPr>
          <w:rFonts w:ascii="Arial" w:hAnsi="Arial" w:cs="Arial"/>
          <w:szCs w:val="24"/>
          <w:lang w:eastAsia="en-US"/>
        </w:rPr>
      </w:pPr>
    </w:p>
    <w:p w:rsidR="00077A70" w:rsidP="00077A70" w:rsidRDefault="00077A70">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w:t>
      </w:r>
      <w:r>
        <w:rPr>
          <w:rFonts w:ascii="Arial" w:hAnsi="Arial" w:cs="Arial"/>
          <w:szCs w:val="24"/>
          <w:lang w:eastAsia="en-US"/>
        </w:rPr>
        <w:t>posebno rješenje o utvrđivanju tražbina.</w:t>
      </w:r>
    </w:p>
    <w:p w:rsidRPr="00674DB2" w:rsidR="00077A70" w:rsidP="00077A70" w:rsidRDefault="00077A70">
      <w:pPr>
        <w:overflowPunct/>
        <w:autoSpaceDE/>
        <w:autoSpaceDN/>
        <w:adjustRightInd/>
        <w:ind w:firstLine="720"/>
        <w:jc w:val="both"/>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Utvrđuje se da su sve prijave i isprave bile izložene u sudskoj pisarnici prije ovog ročišta u vremenskom </w:t>
      </w:r>
      <w:r>
        <w:rPr>
          <w:rFonts w:ascii="Arial" w:hAnsi="Arial" w:cs="Arial"/>
          <w:szCs w:val="24"/>
          <w:lang w:eastAsia="en-US"/>
        </w:rPr>
        <w:t>periodu kako to propisuje Zakon.</w:t>
      </w:r>
    </w:p>
    <w:p w:rsidR="00DA5D63" w:rsidP="00077A70" w:rsidRDefault="00DA5D63">
      <w:pPr>
        <w:overflowPunct/>
        <w:autoSpaceDE/>
        <w:autoSpaceDN/>
        <w:adjustRightInd/>
        <w:ind w:firstLine="708"/>
        <w:jc w:val="both"/>
        <w:rPr>
          <w:rFonts w:ascii="Arial" w:hAnsi="Arial" w:cs="Arial"/>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077A70" w:rsidP="00077A70" w:rsidRDefault="00077A70">
      <w:pPr>
        <w:overflowPunct/>
        <w:autoSpaceDE/>
        <w:autoSpaceDN/>
        <w:adjustRightInd/>
        <w:jc w:val="center"/>
        <w:rPr>
          <w:rFonts w:ascii="Arial" w:hAnsi="Arial" w:cs="Arial"/>
          <w:szCs w:val="24"/>
        </w:rPr>
      </w:pPr>
      <w:r w:rsidRPr="00674DB2">
        <w:rPr>
          <w:rFonts w:ascii="Arial" w:hAnsi="Arial" w:cs="Arial"/>
          <w:szCs w:val="24"/>
          <w:lang w:eastAsia="en-US"/>
        </w:rPr>
        <w:t>R J  E Š E N J E</w:t>
      </w:r>
    </w:p>
    <w:p w:rsidRPr="00674DB2" w:rsidR="00D752DA" w:rsidP="00077A70" w:rsidRDefault="00D752DA">
      <w:pPr>
        <w:overflowPunct/>
        <w:autoSpaceDE/>
        <w:autoSpaceDN/>
        <w:adjustRightInd/>
        <w:ind w:firstLine="708"/>
        <w:jc w:val="both"/>
        <w:rPr>
          <w:rFonts w:ascii="Arial" w:hAnsi="Arial" w:cs="Arial"/>
          <w:szCs w:val="24"/>
        </w:rPr>
      </w:pPr>
    </w:p>
    <w:p w:rsidR="00077A70" w:rsidP="00077A70" w:rsidRDefault="00077A70">
      <w:pPr>
        <w:overflowPunct/>
        <w:autoSpaceDE/>
        <w:autoSpaceDN/>
        <w:adjustRightInd/>
        <w:ind w:firstLine="708"/>
        <w:jc w:val="both"/>
        <w:rPr>
          <w:rFonts w:ascii="Arial" w:hAnsi="Arial" w:cs="Arial"/>
          <w:szCs w:val="24"/>
        </w:rPr>
      </w:pPr>
      <w:r>
        <w:rPr>
          <w:rFonts w:ascii="Arial" w:hAnsi="Arial" w:cs="Arial"/>
          <w:szCs w:val="24"/>
          <w:lang w:eastAsia="en-US"/>
        </w:rPr>
        <w:t>Stečajna upraviteljica</w:t>
      </w:r>
      <w:r w:rsidRPr="00674DB2">
        <w:rPr>
          <w:rFonts w:ascii="Arial" w:hAnsi="Arial" w:cs="Arial"/>
          <w:szCs w:val="24"/>
          <w:lang w:eastAsia="en-US"/>
        </w:rPr>
        <w:t xml:space="preserve"> </w:t>
      </w:r>
      <w:r w:rsidRPr="00674DB2">
        <w:rPr>
          <w:rFonts w:ascii="Arial" w:hAnsi="Arial" w:cs="Arial"/>
          <w:szCs w:val="24"/>
        </w:rPr>
        <w:t>opisuje sadržaj tablic</w:t>
      </w:r>
      <w:r>
        <w:rPr>
          <w:rFonts w:ascii="Arial" w:hAnsi="Arial" w:cs="Arial"/>
          <w:szCs w:val="24"/>
        </w:rPr>
        <w:t>a prijavljenih tražbina:</w:t>
      </w:r>
    </w:p>
    <w:p w:rsidRPr="00674DB2" w:rsidR="00DA5D63" w:rsidP="00077A70" w:rsidRDefault="00DA5D63">
      <w:pPr>
        <w:overflowPunct/>
        <w:autoSpaceDE/>
        <w:autoSpaceDN/>
        <w:adjustRightInd/>
        <w:ind w:firstLine="708"/>
        <w:jc w:val="both"/>
        <w:rPr>
          <w:rFonts w:ascii="Arial" w:hAnsi="Arial" w:cs="Arial"/>
          <w:szCs w:val="24"/>
        </w:rPr>
      </w:pPr>
    </w:p>
    <w:p w:rsidR="00077A70" w:rsidP="00077A70" w:rsidRDefault="00077A70">
      <w:pPr>
        <w:overflowPunct/>
        <w:autoSpaceDE/>
        <w:autoSpaceDN/>
        <w:adjustRightInd/>
        <w:ind w:firstLine="708"/>
        <w:jc w:val="both"/>
        <w:rPr>
          <w:rFonts w:ascii="Arial" w:hAnsi="Arial" w:cs="Arial"/>
          <w:szCs w:val="24"/>
        </w:rPr>
      </w:pPr>
      <w:r w:rsidRPr="00674DB2">
        <w:rPr>
          <w:rFonts w:ascii="Arial" w:hAnsi="Arial" w:cs="Arial"/>
          <w:szCs w:val="24"/>
        </w:rPr>
        <w:t xml:space="preserve">"U I viši isplatni red </w:t>
      </w:r>
      <w:r>
        <w:rPr>
          <w:rFonts w:ascii="Arial" w:hAnsi="Arial" w:cs="Arial"/>
          <w:szCs w:val="24"/>
        </w:rPr>
        <w:t>prijavljena je 1 tražbina, a u II vi</w:t>
      </w:r>
      <w:r w:rsidR="00D752DA">
        <w:rPr>
          <w:rFonts w:ascii="Arial" w:hAnsi="Arial" w:cs="Arial"/>
          <w:szCs w:val="24"/>
        </w:rPr>
        <w:t>ši isplatni red je prijavljeno 10 tražbina</w:t>
      </w:r>
      <w:r>
        <w:rPr>
          <w:rFonts w:ascii="Arial" w:hAnsi="Arial" w:cs="Arial"/>
          <w:szCs w:val="24"/>
        </w:rPr>
        <w:t>."</w:t>
      </w:r>
    </w:p>
    <w:p w:rsidR="00077A70" w:rsidP="00077A70" w:rsidRDefault="00077A70">
      <w:pPr>
        <w:overflowPunct/>
        <w:autoSpaceDE/>
        <w:autoSpaceDN/>
        <w:adjustRightInd/>
        <w:ind w:firstLine="708"/>
        <w:jc w:val="both"/>
        <w:rPr>
          <w:rFonts w:ascii="Arial" w:hAnsi="Arial" w:cs="Arial"/>
          <w:b/>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S</w:t>
      </w:r>
      <w:r w:rsidRPr="00674DB2">
        <w:rPr>
          <w:rFonts w:ascii="Arial" w:hAnsi="Arial" w:cs="Arial"/>
          <w:szCs w:val="24"/>
          <w:lang w:eastAsia="en-US"/>
        </w:rPr>
        <w:t>ud donosi</w:t>
      </w:r>
    </w:p>
    <w:p w:rsidRPr="00674DB2" w:rsidR="00077A70" w:rsidP="00077A70" w:rsidRDefault="00077A70">
      <w:pPr>
        <w:jc w:val="center"/>
        <w:rPr>
          <w:rFonts w:ascii="Arial" w:hAnsi="Arial" w:cs="Arial"/>
          <w:szCs w:val="24"/>
        </w:rPr>
      </w:pPr>
      <w:r w:rsidRPr="00674DB2">
        <w:rPr>
          <w:rFonts w:ascii="Arial" w:hAnsi="Arial" w:cs="Arial"/>
          <w:szCs w:val="24"/>
        </w:rPr>
        <w:t>R J E Š E N J E</w:t>
      </w:r>
    </w:p>
    <w:p w:rsidRPr="00674DB2" w:rsidR="00077A70" w:rsidP="00077A70" w:rsidRDefault="00077A70">
      <w:pPr>
        <w:jc w:val="center"/>
        <w:rPr>
          <w:rFonts w:ascii="Arial" w:hAnsi="Arial" w:cs="Arial"/>
          <w:szCs w:val="24"/>
        </w:rPr>
      </w:pPr>
    </w:p>
    <w:p w:rsidR="00077A70" w:rsidP="00077A70"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ab/>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Pr>
          <w:rFonts w:ascii="Arial" w:hAnsi="Arial" w:cs="Arial"/>
          <w:szCs w:val="24"/>
          <w:lang w:eastAsia="en-US"/>
        </w:rPr>
        <w:t>stečajne upraviteljice.</w:t>
      </w:r>
    </w:p>
    <w:p w:rsidR="00077A70" w:rsidP="00077A70" w:rsidRDefault="00077A70">
      <w:pPr>
        <w:overflowPunct/>
        <w:autoSpaceDE/>
        <w:autoSpaceDN/>
        <w:adjustRightInd/>
        <w:jc w:val="both"/>
        <w:rPr>
          <w:rFonts w:ascii="Arial" w:hAnsi="Arial" w:cs="Arial"/>
          <w:szCs w:val="24"/>
          <w:lang w:eastAsia="en-US"/>
        </w:rPr>
      </w:pPr>
    </w:p>
    <w:p w:rsidR="00DA5D63" w:rsidP="00077A70" w:rsidRDefault="00DA5D63">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077A70" w:rsidP="00077A70" w:rsidRDefault="00077A70">
      <w:pPr>
        <w:overflowPunct/>
        <w:autoSpaceDE/>
        <w:autoSpaceDN/>
        <w:adjustRightInd/>
        <w:jc w:val="both"/>
        <w:rPr>
          <w:rFonts w:ascii="Arial" w:hAnsi="Arial" w:cs="Arial"/>
          <w:szCs w:val="24"/>
          <w:lang w:eastAsia="en-US"/>
        </w:rPr>
      </w:pPr>
    </w:p>
    <w:p w:rsidR="00D752DA" w:rsidP="00077A70" w:rsidRDefault="00D752DA">
      <w:pPr>
        <w:overflowPunct/>
        <w:autoSpaceDE/>
        <w:autoSpaceDN/>
        <w:adjustRightInd/>
        <w:ind w:firstLine="708"/>
        <w:jc w:val="both"/>
        <w:rPr>
          <w:rFonts w:ascii="Arial" w:hAnsi="Arial" w:cs="Arial"/>
          <w:szCs w:val="24"/>
          <w:lang w:eastAsia="en-US"/>
        </w:rPr>
      </w:pPr>
      <w:r>
        <w:rPr>
          <w:rFonts w:ascii="Arial" w:hAnsi="Arial" w:cs="Arial"/>
          <w:szCs w:val="24"/>
          <w:lang w:eastAsia="en-US"/>
        </w:rPr>
        <w:t>Poziva se stečajna upraviteljica izjasniti se o prijavljenim tražbinama:</w:t>
      </w:r>
    </w:p>
    <w:p w:rsidR="00D752DA" w:rsidP="00077A70" w:rsidRDefault="00D752DA">
      <w:pPr>
        <w:overflowPunct/>
        <w:autoSpaceDE/>
        <w:autoSpaceDN/>
        <w:adjustRightInd/>
        <w:ind w:firstLine="708"/>
        <w:jc w:val="both"/>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Stečajna upraviteljica</w:t>
      </w:r>
      <w:r w:rsidRPr="00674DB2">
        <w:rPr>
          <w:rFonts w:ascii="Arial" w:hAnsi="Arial" w:cs="Arial"/>
          <w:szCs w:val="24"/>
          <w:lang w:eastAsia="en-US"/>
        </w:rPr>
        <w:t xml:space="preserve"> </w:t>
      </w:r>
      <w:r w:rsidRPr="00841076">
        <w:rPr>
          <w:rFonts w:ascii="Arial" w:hAnsi="Arial" w:cs="Arial"/>
          <w:szCs w:val="24"/>
          <w:lang w:eastAsia="en-US"/>
        </w:rPr>
        <w:t xml:space="preserve">navodi da se očituje prema tablici vjerovnika I višeg  isplatnog reda: </w:t>
      </w:r>
    </w:p>
    <w:p w:rsidRPr="00841076" w:rsidR="00DA5D63" w:rsidP="00077A70" w:rsidRDefault="00DA5D63">
      <w:pPr>
        <w:overflowPunct/>
        <w:autoSpaceDE/>
        <w:autoSpaceDN/>
        <w:adjustRightInd/>
        <w:ind w:firstLine="708"/>
        <w:jc w:val="both"/>
        <w:rPr>
          <w:rFonts w:ascii="Arial" w:hAnsi="Arial" w:cs="Arial"/>
          <w:szCs w:val="24"/>
          <w:lang w:eastAsia="en-US"/>
        </w:rPr>
      </w:pPr>
    </w:p>
    <w:p w:rsidRPr="00735B3B" w:rsidR="00077A70" w:rsidP="00077A70" w:rsidRDefault="00077A70">
      <w:pPr>
        <w:overflowPunct/>
        <w:autoSpaceDE/>
        <w:autoSpaceDN/>
        <w:adjustRightInd/>
        <w:ind w:firstLine="708"/>
        <w:jc w:val="both"/>
        <w:rPr>
          <w:rFonts w:ascii="Arial" w:hAnsi="Arial" w:cs="Arial"/>
          <w:szCs w:val="24"/>
          <w:lang w:eastAsia="en-US"/>
        </w:rPr>
      </w:pPr>
      <w:r w:rsidRPr="00735B3B">
        <w:rPr>
          <w:rFonts w:ascii="Arial" w:hAnsi="Arial" w:cs="Arial"/>
          <w:szCs w:val="24"/>
          <w:lang w:eastAsia="en-US"/>
        </w:rPr>
        <w:t xml:space="preserve">"Pod rednim brojem 1. vjerovnika </w:t>
      </w:r>
      <w:r w:rsidRPr="00735B3B" w:rsidR="00B57511">
        <w:rPr>
          <w:rFonts w:ascii="Arial" w:hAnsi="Arial" w:cs="Arial"/>
        </w:rPr>
        <w:t>RH Ministarstvo financija</w:t>
      </w:r>
      <w:r w:rsidR="00EC077A">
        <w:rPr>
          <w:rFonts w:ascii="Arial" w:hAnsi="Arial" w:cs="Arial"/>
        </w:rPr>
        <w:t>,</w:t>
      </w:r>
      <w:r w:rsidRPr="00735B3B" w:rsidR="00B57511">
        <w:rPr>
          <w:rFonts w:ascii="Arial" w:hAnsi="Arial" w:cs="Arial"/>
        </w:rPr>
        <w:t xml:space="preserve"> Porezna uprava</w:t>
      </w:r>
      <w:r w:rsidR="00EC077A">
        <w:rPr>
          <w:rFonts w:ascii="Arial" w:hAnsi="Arial" w:cs="Arial"/>
        </w:rPr>
        <w:t>,</w:t>
      </w:r>
      <w:r w:rsidRPr="00735B3B" w:rsidR="00B57511">
        <w:rPr>
          <w:rFonts w:ascii="Arial" w:hAnsi="Arial" w:cs="Arial"/>
        </w:rPr>
        <w:t xml:space="preserve"> Područni ured Vukovar</w:t>
      </w:r>
      <w:r w:rsidR="00EC077A">
        <w:rPr>
          <w:rFonts w:ascii="Arial" w:hAnsi="Arial" w:cs="Arial"/>
        </w:rPr>
        <w:t>,</w:t>
      </w:r>
      <w:r w:rsidRPr="00735B3B" w:rsidR="00B57511">
        <w:rPr>
          <w:rFonts w:ascii="Arial" w:hAnsi="Arial" w:cs="Arial"/>
        </w:rPr>
        <w:t xml:space="preserve"> zastupan po ŽDO Slav</w:t>
      </w:r>
      <w:r w:rsidR="00EC077A">
        <w:rPr>
          <w:rFonts w:ascii="Arial" w:hAnsi="Arial" w:cs="Arial"/>
        </w:rPr>
        <w:t xml:space="preserve">onski </w:t>
      </w:r>
      <w:r w:rsidRPr="00735B3B" w:rsidR="00B57511">
        <w:rPr>
          <w:rFonts w:ascii="Arial" w:hAnsi="Arial" w:cs="Arial"/>
        </w:rPr>
        <w:t>Brod</w:t>
      </w:r>
      <w:r w:rsidRPr="00735B3B">
        <w:rPr>
          <w:rFonts w:ascii="Arial" w:hAnsi="Arial" w:cs="Arial"/>
          <w:szCs w:val="24"/>
        </w:rPr>
        <w:t xml:space="preserve">, </w:t>
      </w:r>
      <w:r w:rsidRPr="00735B3B">
        <w:rPr>
          <w:rFonts w:ascii="Arial" w:hAnsi="Arial" w:cs="Arial"/>
          <w:szCs w:val="24"/>
          <w:lang w:eastAsia="en-US"/>
        </w:rPr>
        <w:t xml:space="preserve">priznajem tražbinu u iznosu od </w:t>
      </w:r>
      <w:r w:rsidRPr="00735B3B" w:rsidR="00B57511">
        <w:rPr>
          <w:rFonts w:ascii="Arial" w:hAnsi="Arial" w:cs="Arial"/>
        </w:rPr>
        <w:t xml:space="preserve">12,32 </w:t>
      </w:r>
      <w:r w:rsidRPr="00735B3B">
        <w:rPr>
          <w:rFonts w:ascii="Arial" w:hAnsi="Arial" w:cs="Arial"/>
          <w:szCs w:val="24"/>
        </w:rPr>
        <w:t>eur</w:t>
      </w:r>
      <w:r w:rsidRPr="00735B3B">
        <w:rPr>
          <w:rFonts w:ascii="Arial" w:hAnsi="Arial" w:cs="Arial"/>
          <w:szCs w:val="24"/>
          <w:lang w:eastAsia="en-US"/>
        </w:rPr>
        <w:t>.</w:t>
      </w:r>
    </w:p>
    <w:p w:rsidRPr="00735B3B" w:rsidR="00077A70" w:rsidP="00077A70" w:rsidRDefault="00077A70">
      <w:pPr>
        <w:overflowPunct/>
        <w:autoSpaceDE/>
        <w:autoSpaceDN/>
        <w:adjustRightInd/>
        <w:ind w:firstLine="708"/>
        <w:jc w:val="both"/>
        <w:rPr>
          <w:rFonts w:ascii="Arial" w:hAnsi="Arial" w:cs="Arial"/>
          <w:szCs w:val="24"/>
          <w:lang w:eastAsia="en-US"/>
        </w:rPr>
      </w:pPr>
    </w:p>
    <w:p w:rsidRPr="00735B3B" w:rsidR="0007571F" w:rsidP="0007571F" w:rsidRDefault="00077A70">
      <w:pPr>
        <w:overflowPunct/>
        <w:autoSpaceDE/>
        <w:autoSpaceDN/>
        <w:adjustRightInd/>
        <w:ind w:firstLine="708"/>
        <w:jc w:val="both"/>
        <w:rPr>
          <w:rFonts w:ascii="Arial" w:hAnsi="Arial" w:cs="Arial"/>
          <w:szCs w:val="24"/>
          <w:lang w:eastAsia="en-US"/>
        </w:rPr>
      </w:pPr>
      <w:r w:rsidRPr="00735B3B">
        <w:rPr>
          <w:rFonts w:ascii="Arial" w:hAnsi="Arial" w:cs="Arial"/>
          <w:szCs w:val="24"/>
          <w:lang w:eastAsia="en-US"/>
        </w:rPr>
        <w:t xml:space="preserve">Priznajem u cijelosti tražbine vjerovnika II višeg isplatnog reda i to kako slijedi: pod rednim brojem 1. vjerovnika </w:t>
      </w:r>
      <w:r w:rsidRPr="00735B3B" w:rsidR="00B57511">
        <w:rPr>
          <w:rFonts w:ascii="Arial" w:hAnsi="Arial" w:cs="Arial"/>
        </w:rPr>
        <w:t xml:space="preserve">Vedran Lešić Vl. Obrta ÄGROLOV¨ </w:t>
      </w:r>
      <w:r w:rsidRPr="00735B3B">
        <w:rPr>
          <w:rFonts w:ascii="Arial" w:hAnsi="Arial" w:cs="Arial"/>
          <w:szCs w:val="24"/>
          <w:lang w:eastAsia="en-US"/>
        </w:rPr>
        <w:t xml:space="preserve">za iznos od </w:t>
      </w:r>
      <w:r w:rsidRPr="00735B3B" w:rsidR="00B57511">
        <w:rPr>
          <w:rFonts w:ascii="Arial" w:hAnsi="Arial" w:cs="Arial"/>
        </w:rPr>
        <w:t xml:space="preserve">8.264,81 </w:t>
      </w:r>
      <w:r w:rsidRPr="00735B3B">
        <w:rPr>
          <w:rFonts w:ascii="Arial" w:hAnsi="Arial" w:cs="Arial"/>
          <w:szCs w:val="24"/>
          <w:lang w:eastAsia="en-US"/>
        </w:rPr>
        <w:t>eur</w:t>
      </w:r>
      <w:r w:rsidRPr="00735B3B" w:rsidR="00B57511">
        <w:rPr>
          <w:rFonts w:ascii="Arial" w:hAnsi="Arial" w:cs="Arial"/>
          <w:szCs w:val="24"/>
          <w:lang w:eastAsia="en-US"/>
        </w:rPr>
        <w:t>, pod</w:t>
      </w:r>
      <w:r w:rsidRPr="00735B3B">
        <w:rPr>
          <w:rFonts w:ascii="Arial" w:hAnsi="Arial" w:cs="Arial"/>
          <w:szCs w:val="24"/>
          <w:lang w:eastAsia="en-US"/>
        </w:rPr>
        <w:t xml:space="preserve"> rednim brojem 2. vjerovnika </w:t>
      </w:r>
      <w:r w:rsidRPr="00735B3B" w:rsidR="00B57511">
        <w:rPr>
          <w:rFonts w:ascii="Arial" w:hAnsi="Arial" w:cs="Arial"/>
        </w:rPr>
        <w:t>Josip Lešić vl. TO Planika</w:t>
      </w:r>
      <w:r w:rsidRPr="00735B3B">
        <w:rPr>
          <w:rFonts w:ascii="Arial" w:hAnsi="Arial" w:cs="Arial"/>
          <w:szCs w:val="24"/>
          <w:lang w:eastAsia="en-US"/>
        </w:rPr>
        <w:t xml:space="preserve"> za iznos </w:t>
      </w:r>
      <w:r w:rsidRPr="00735B3B" w:rsidR="00B57511">
        <w:rPr>
          <w:rFonts w:ascii="Arial" w:hAnsi="Arial" w:cs="Arial"/>
        </w:rPr>
        <w:t xml:space="preserve">17.505,19 </w:t>
      </w:r>
      <w:r w:rsidRPr="00735B3B">
        <w:rPr>
          <w:rFonts w:ascii="Arial" w:hAnsi="Arial" w:cs="Arial"/>
          <w:szCs w:val="24"/>
        </w:rPr>
        <w:t>eur</w:t>
      </w:r>
      <w:r w:rsidRPr="00735B3B" w:rsidR="00B57511">
        <w:rPr>
          <w:rFonts w:ascii="Arial" w:hAnsi="Arial" w:cs="Arial"/>
          <w:szCs w:val="24"/>
          <w:lang w:eastAsia="en-US"/>
        </w:rPr>
        <w:t xml:space="preserve">, pod rednim brojem 3. vjerovnika </w:t>
      </w:r>
      <w:r w:rsidRPr="00735B3B" w:rsidR="00B57511">
        <w:rPr>
          <w:rFonts w:ascii="Arial" w:hAnsi="Arial" w:cs="Arial"/>
        </w:rPr>
        <w:t xml:space="preserve">AGROGARDUN d.o.o. </w:t>
      </w:r>
      <w:r w:rsidRPr="00735B3B" w:rsidR="00B57511">
        <w:rPr>
          <w:rFonts w:ascii="Arial" w:hAnsi="Arial" w:cs="Arial"/>
          <w:szCs w:val="24"/>
          <w:lang w:eastAsia="en-US"/>
        </w:rPr>
        <w:t xml:space="preserve">za iznos </w:t>
      </w:r>
      <w:r w:rsidRPr="00735B3B" w:rsidR="00B57511">
        <w:rPr>
          <w:rFonts w:ascii="Arial" w:hAnsi="Arial" w:cs="Arial"/>
        </w:rPr>
        <w:t xml:space="preserve">4.802,49 </w:t>
      </w:r>
      <w:r w:rsidRPr="00735B3B" w:rsidR="00B57511">
        <w:rPr>
          <w:rFonts w:ascii="Arial" w:hAnsi="Arial" w:cs="Arial"/>
          <w:szCs w:val="24"/>
        </w:rPr>
        <w:t>eur</w:t>
      </w:r>
      <w:r w:rsidRPr="00735B3B" w:rsidR="005E0E4E">
        <w:rPr>
          <w:rFonts w:ascii="Arial" w:hAnsi="Arial" w:cs="Arial"/>
          <w:szCs w:val="24"/>
          <w:lang w:eastAsia="en-US"/>
        </w:rPr>
        <w:t xml:space="preserve">, pod rednim brojem 4. vjerovnika </w:t>
      </w:r>
      <w:r w:rsidRPr="00735B3B" w:rsidR="005E0E4E">
        <w:rPr>
          <w:rFonts w:ascii="Arial" w:hAnsi="Arial" w:cs="Arial"/>
        </w:rPr>
        <w:t xml:space="preserve">TOMICA BENZ d.o.o. </w:t>
      </w:r>
      <w:r w:rsidR="00735B3B">
        <w:rPr>
          <w:rFonts w:ascii="Arial" w:hAnsi="Arial" w:cs="Arial"/>
        </w:rPr>
        <w:t>z</w:t>
      </w:r>
      <w:r w:rsidRPr="00735B3B" w:rsidR="005E0E4E">
        <w:rPr>
          <w:rFonts w:ascii="Arial" w:hAnsi="Arial" w:cs="Arial"/>
        </w:rPr>
        <w:t xml:space="preserve">astupan po odvj. Hrvoje Petrović iz Zagreba </w:t>
      </w:r>
      <w:r w:rsidRPr="00735B3B" w:rsidR="005E0E4E">
        <w:rPr>
          <w:rFonts w:ascii="Arial" w:hAnsi="Arial" w:cs="Arial"/>
          <w:szCs w:val="24"/>
          <w:lang w:eastAsia="en-US"/>
        </w:rPr>
        <w:t xml:space="preserve">za iznos </w:t>
      </w:r>
      <w:r w:rsidRPr="00735B3B" w:rsidR="005E0E4E">
        <w:rPr>
          <w:rFonts w:ascii="Arial" w:hAnsi="Arial" w:cs="Arial"/>
        </w:rPr>
        <w:t>14.462,69 eur,</w:t>
      </w:r>
      <w:r w:rsidR="00735B3B">
        <w:rPr>
          <w:rFonts w:ascii="Arial" w:hAnsi="Arial" w:cs="Arial"/>
        </w:rPr>
        <w:t xml:space="preserve"> a osporavam tražbinu s </w:t>
      </w:r>
      <w:r w:rsidR="00735B3B">
        <w:rPr>
          <w:rFonts w:ascii="Arial" w:hAnsi="Arial" w:cs="Arial"/>
        </w:rPr>
        <w:lastRenderedPageBreak/>
        <w:t>osnova neutvrđenog iznosa tražbina s osnova zakonskih zateznih kamata na glavnicu i troškove parničnog postupka iz razloga jer prijavi tražbine nije priložen obračun kamata niti je određeno postavljena visina zahtjeva u odnosu na zakonske zatezne kamate,</w:t>
      </w:r>
      <w:r w:rsidRPr="00735B3B" w:rsidR="005E0E4E">
        <w:rPr>
          <w:rFonts w:ascii="Arial" w:hAnsi="Arial" w:cs="Arial"/>
        </w:rPr>
        <w:t xml:space="preserve"> </w:t>
      </w:r>
      <w:r w:rsidRPr="00735B3B" w:rsidR="005E0E4E">
        <w:rPr>
          <w:rFonts w:ascii="Arial" w:hAnsi="Arial" w:cs="Arial"/>
          <w:szCs w:val="24"/>
          <w:lang w:eastAsia="en-US"/>
        </w:rPr>
        <w:t xml:space="preserve">pod rednim brojem 5. vjerovnika </w:t>
      </w:r>
      <w:r w:rsidRPr="00735B3B" w:rsidR="0007571F">
        <w:rPr>
          <w:rFonts w:ascii="Arial" w:hAnsi="Arial" w:cs="Arial"/>
        </w:rPr>
        <w:t xml:space="preserve">AGRO-A j.d.o.o. zastupan po </w:t>
      </w:r>
      <w:r w:rsidR="00806C8A">
        <w:rPr>
          <w:rFonts w:ascii="Arial" w:hAnsi="Arial" w:cs="Arial"/>
        </w:rPr>
        <w:t>o</w:t>
      </w:r>
      <w:r w:rsidRPr="00735B3B" w:rsidR="0007571F">
        <w:rPr>
          <w:rFonts w:ascii="Arial" w:hAnsi="Arial" w:cs="Arial"/>
        </w:rPr>
        <w:t>dvj</w:t>
      </w:r>
      <w:r w:rsidR="00806C8A">
        <w:rPr>
          <w:rFonts w:ascii="Arial" w:hAnsi="Arial" w:cs="Arial"/>
        </w:rPr>
        <w:t>etniku</w:t>
      </w:r>
      <w:r w:rsidRPr="00735B3B" w:rsidR="0007571F">
        <w:rPr>
          <w:rFonts w:ascii="Arial" w:hAnsi="Arial" w:cs="Arial"/>
        </w:rPr>
        <w:t xml:space="preserve"> Rank</w:t>
      </w:r>
      <w:r w:rsidR="00806C8A">
        <w:rPr>
          <w:rFonts w:ascii="Arial" w:hAnsi="Arial" w:cs="Arial"/>
        </w:rPr>
        <w:t>u</w:t>
      </w:r>
      <w:r w:rsidRPr="00735B3B" w:rsidR="0007571F">
        <w:rPr>
          <w:rFonts w:ascii="Arial" w:hAnsi="Arial" w:cs="Arial"/>
        </w:rPr>
        <w:t xml:space="preserve"> Janjić Vinkovc</w:t>
      </w:r>
      <w:r w:rsidR="00EC077A">
        <w:rPr>
          <w:rFonts w:ascii="Arial" w:hAnsi="Arial" w:cs="Arial"/>
        </w:rPr>
        <w:t xml:space="preserve"> za</w:t>
      </w:r>
      <w:r w:rsidRPr="00735B3B" w:rsidR="005E0E4E">
        <w:rPr>
          <w:rFonts w:ascii="Arial" w:hAnsi="Arial" w:cs="Arial"/>
          <w:szCs w:val="24"/>
          <w:lang w:eastAsia="en-US"/>
        </w:rPr>
        <w:t xml:space="preserve"> iznos </w:t>
      </w:r>
      <w:r w:rsidRPr="00735B3B" w:rsidR="0007571F">
        <w:rPr>
          <w:rFonts w:ascii="Arial" w:hAnsi="Arial" w:cs="Arial"/>
        </w:rPr>
        <w:t>9.290,60 eur</w:t>
      </w:r>
      <w:r w:rsidR="00806C8A">
        <w:rPr>
          <w:rFonts w:ascii="Arial" w:hAnsi="Arial" w:cs="Arial"/>
        </w:rPr>
        <w:t>,</w:t>
      </w:r>
      <w:r w:rsidRPr="00735B3B" w:rsidR="0007571F">
        <w:rPr>
          <w:rFonts w:ascii="Arial" w:hAnsi="Arial" w:cs="Arial"/>
        </w:rPr>
        <w:t xml:space="preserve"> </w:t>
      </w:r>
      <w:r w:rsidR="00EC077A">
        <w:rPr>
          <w:rFonts w:ascii="Arial" w:hAnsi="Arial" w:cs="Arial"/>
        </w:rPr>
        <w:t>a osporavam tražbinu s osnova neutvrđenog iznosa tražbina s osnova zakonskih zateznih kamata na glavnicu i troškove parničnog postupka iz razloga jer prijavi tražbine nije priložen obračun kamata niti je određeno postavljena visina zahtjeva u odnosu na zakonske zatezne kamate,</w:t>
      </w:r>
      <w:r w:rsidRPr="00735B3B" w:rsidR="0007571F">
        <w:rPr>
          <w:rFonts w:ascii="Arial" w:hAnsi="Arial" w:cs="Arial"/>
        </w:rPr>
        <w:t xml:space="preserve"> </w:t>
      </w:r>
      <w:r w:rsidR="00EC077A">
        <w:rPr>
          <w:rFonts w:ascii="Arial" w:hAnsi="Arial" w:cs="Arial"/>
        </w:rPr>
        <w:t xml:space="preserve">priznajem u cijelosti tražbinu </w:t>
      </w:r>
      <w:r w:rsidRPr="00735B3B" w:rsidR="0007571F">
        <w:rPr>
          <w:rFonts w:ascii="Arial" w:hAnsi="Arial" w:cs="Arial"/>
          <w:szCs w:val="24"/>
          <w:lang w:eastAsia="en-US"/>
        </w:rPr>
        <w:t xml:space="preserve">pod rednim brojem 6. vjerovnika </w:t>
      </w:r>
      <w:r w:rsidRPr="00735B3B" w:rsidR="0007571F">
        <w:rPr>
          <w:rFonts w:ascii="Arial" w:hAnsi="Arial" w:cs="Arial"/>
        </w:rPr>
        <w:t>ADRIATIC OSIGURANJE d.d. Podružnica Osijek</w:t>
      </w:r>
      <w:r w:rsidRPr="00735B3B" w:rsidR="0007571F">
        <w:rPr>
          <w:rFonts w:ascii="Arial" w:hAnsi="Arial" w:cs="Arial"/>
          <w:szCs w:val="24"/>
          <w:lang w:eastAsia="en-US"/>
        </w:rPr>
        <w:t xml:space="preserve"> za iznos </w:t>
      </w:r>
      <w:r w:rsidRPr="00735B3B" w:rsidR="0007571F">
        <w:rPr>
          <w:rFonts w:ascii="Arial" w:hAnsi="Arial" w:cs="Arial"/>
        </w:rPr>
        <w:t>597,25</w:t>
      </w:r>
      <w:r w:rsidRPr="00735B3B" w:rsidR="0007571F">
        <w:rPr>
          <w:rFonts w:ascii="Arial" w:hAnsi="Arial" w:cs="Arial"/>
          <w:szCs w:val="24"/>
        </w:rPr>
        <w:t xml:space="preserve"> eur, </w:t>
      </w:r>
      <w:r w:rsidR="00EC077A">
        <w:rPr>
          <w:rFonts w:ascii="Arial" w:hAnsi="Arial" w:cs="Arial"/>
        </w:rPr>
        <w:t xml:space="preserve">priznajem u cijelosti tražbinu </w:t>
      </w:r>
      <w:r w:rsidRPr="00735B3B" w:rsidR="0007571F">
        <w:rPr>
          <w:rFonts w:ascii="Arial" w:hAnsi="Arial" w:cs="Arial"/>
          <w:szCs w:val="24"/>
          <w:lang w:eastAsia="en-US"/>
        </w:rPr>
        <w:t xml:space="preserve">pod rednim brojem 7. vjerovnika </w:t>
      </w:r>
      <w:r w:rsidRPr="00735B3B" w:rsidR="0007571F">
        <w:rPr>
          <w:rFonts w:ascii="Arial" w:hAnsi="Arial" w:cs="Arial"/>
        </w:rPr>
        <w:t>RH Ministarstvo financija Porezna uprava Područni ured Vukovar zastupan po ŽDO Slav.Brod</w:t>
      </w:r>
      <w:r w:rsidRPr="00735B3B" w:rsidR="0007571F">
        <w:rPr>
          <w:rFonts w:ascii="Arial" w:hAnsi="Arial" w:cs="Arial"/>
          <w:szCs w:val="24"/>
          <w:lang w:eastAsia="en-US"/>
        </w:rPr>
        <w:t xml:space="preserve"> za iznos </w:t>
      </w:r>
      <w:r w:rsidRPr="00735B3B" w:rsidR="0007571F">
        <w:rPr>
          <w:rFonts w:ascii="Arial" w:hAnsi="Arial" w:cs="Arial"/>
        </w:rPr>
        <w:t xml:space="preserve">68.773,81 </w:t>
      </w:r>
      <w:r w:rsidRPr="00735B3B" w:rsidR="0007571F">
        <w:rPr>
          <w:rFonts w:ascii="Arial" w:hAnsi="Arial" w:cs="Arial"/>
          <w:szCs w:val="24"/>
        </w:rPr>
        <w:t xml:space="preserve">eur, </w:t>
      </w:r>
      <w:r w:rsidR="00EC077A">
        <w:rPr>
          <w:rFonts w:ascii="Arial" w:hAnsi="Arial" w:cs="Arial"/>
        </w:rPr>
        <w:t xml:space="preserve">priznajem u cijelosti tražbinu </w:t>
      </w:r>
      <w:r w:rsidRPr="00735B3B" w:rsidR="0007571F">
        <w:rPr>
          <w:rFonts w:ascii="Arial" w:hAnsi="Arial" w:cs="Arial"/>
          <w:szCs w:val="24"/>
          <w:lang w:eastAsia="en-US"/>
        </w:rPr>
        <w:t xml:space="preserve">pod rednim brojem </w:t>
      </w:r>
      <w:r w:rsidRPr="00735B3B" w:rsidR="000C0292">
        <w:rPr>
          <w:rFonts w:ascii="Arial" w:hAnsi="Arial" w:cs="Arial"/>
          <w:szCs w:val="24"/>
          <w:lang w:eastAsia="en-US"/>
        </w:rPr>
        <w:t>8</w:t>
      </w:r>
      <w:r w:rsidRPr="00735B3B" w:rsidR="0007571F">
        <w:rPr>
          <w:rFonts w:ascii="Arial" w:hAnsi="Arial" w:cs="Arial"/>
          <w:szCs w:val="24"/>
          <w:lang w:eastAsia="en-US"/>
        </w:rPr>
        <w:t xml:space="preserve">. vjerovnika </w:t>
      </w:r>
      <w:r w:rsidRPr="00735B3B" w:rsidR="000C0292">
        <w:rPr>
          <w:rFonts w:ascii="Arial" w:hAnsi="Arial" w:cs="Arial"/>
        </w:rPr>
        <w:t xml:space="preserve">Financijska agencija </w:t>
      </w:r>
      <w:r w:rsidRPr="00735B3B" w:rsidR="0007571F">
        <w:rPr>
          <w:rFonts w:ascii="Arial" w:hAnsi="Arial" w:cs="Arial"/>
          <w:szCs w:val="24"/>
          <w:lang w:eastAsia="en-US"/>
        </w:rPr>
        <w:t xml:space="preserve"> za iznos </w:t>
      </w:r>
      <w:r w:rsidRPr="00735B3B" w:rsidR="000C0292">
        <w:rPr>
          <w:rFonts w:ascii="Arial" w:hAnsi="Arial" w:cs="Arial"/>
        </w:rPr>
        <w:t>86,28</w:t>
      </w:r>
      <w:r w:rsidRPr="00735B3B" w:rsidR="0007571F">
        <w:rPr>
          <w:rFonts w:ascii="Arial" w:hAnsi="Arial" w:cs="Arial"/>
        </w:rPr>
        <w:t xml:space="preserve"> </w:t>
      </w:r>
      <w:r w:rsidRPr="00735B3B" w:rsidR="0007571F">
        <w:rPr>
          <w:rFonts w:ascii="Arial" w:hAnsi="Arial" w:cs="Arial"/>
          <w:szCs w:val="24"/>
        </w:rPr>
        <w:t>eur</w:t>
      </w:r>
      <w:r w:rsidRPr="00735B3B" w:rsidR="000C0292">
        <w:rPr>
          <w:rFonts w:ascii="Arial" w:hAnsi="Arial" w:cs="Arial"/>
          <w:szCs w:val="24"/>
        </w:rPr>
        <w:t>,</w:t>
      </w:r>
      <w:r w:rsidRPr="00EC077A" w:rsidR="00EC077A">
        <w:rPr>
          <w:rFonts w:ascii="Arial" w:hAnsi="Arial" w:cs="Arial"/>
        </w:rPr>
        <w:t xml:space="preserve"> </w:t>
      </w:r>
      <w:r w:rsidR="00EC077A">
        <w:rPr>
          <w:rFonts w:ascii="Arial" w:hAnsi="Arial" w:cs="Arial"/>
        </w:rPr>
        <w:t>priznajem u cijelosti tražbinu</w:t>
      </w:r>
      <w:r w:rsidRPr="00735B3B" w:rsidR="000C0292">
        <w:rPr>
          <w:rFonts w:ascii="Arial" w:hAnsi="Arial" w:cs="Arial"/>
          <w:szCs w:val="24"/>
        </w:rPr>
        <w:t xml:space="preserve"> </w:t>
      </w:r>
      <w:r w:rsidRPr="00735B3B" w:rsidR="000C0292">
        <w:rPr>
          <w:rFonts w:ascii="Arial" w:hAnsi="Arial" w:cs="Arial"/>
          <w:szCs w:val="24"/>
          <w:lang w:eastAsia="en-US"/>
        </w:rPr>
        <w:t xml:space="preserve">pod rednim brojem 9. vjerovnika </w:t>
      </w:r>
      <w:r w:rsidRPr="00735B3B" w:rsidR="000C0292">
        <w:rPr>
          <w:rFonts w:ascii="Arial" w:hAnsi="Arial" w:cs="Arial"/>
        </w:rPr>
        <w:t xml:space="preserve">Agram banka d.d. </w:t>
      </w:r>
      <w:r w:rsidRPr="00735B3B" w:rsidR="000C0292">
        <w:rPr>
          <w:rFonts w:ascii="Arial" w:hAnsi="Arial" w:cs="Arial"/>
          <w:szCs w:val="24"/>
          <w:lang w:eastAsia="en-US"/>
        </w:rPr>
        <w:t xml:space="preserve">za iznos </w:t>
      </w:r>
      <w:r w:rsidRPr="00735B3B" w:rsidR="000C0292">
        <w:rPr>
          <w:rFonts w:ascii="Arial" w:hAnsi="Arial" w:cs="Arial"/>
        </w:rPr>
        <w:t xml:space="preserve">144,90 </w:t>
      </w:r>
      <w:r w:rsidRPr="00735B3B" w:rsidR="000C0292">
        <w:rPr>
          <w:rFonts w:ascii="Arial" w:hAnsi="Arial" w:cs="Arial"/>
          <w:szCs w:val="24"/>
        </w:rPr>
        <w:t xml:space="preserve">eur, </w:t>
      </w:r>
      <w:r w:rsidR="00EC077A">
        <w:rPr>
          <w:rFonts w:ascii="Arial" w:hAnsi="Arial" w:cs="Arial"/>
        </w:rPr>
        <w:t xml:space="preserve">priznajem u cijelosti tražbinu </w:t>
      </w:r>
      <w:r w:rsidRPr="00735B3B" w:rsidR="000C0292">
        <w:rPr>
          <w:rFonts w:ascii="Arial" w:hAnsi="Arial" w:cs="Arial"/>
          <w:szCs w:val="24"/>
          <w:lang w:eastAsia="en-US"/>
        </w:rPr>
        <w:t xml:space="preserve">pod rednim brojem 10. vjerovnika </w:t>
      </w:r>
      <w:r w:rsidRPr="00735B3B" w:rsidR="000C0292">
        <w:rPr>
          <w:rFonts w:ascii="Arial" w:hAnsi="Arial" w:cs="Arial"/>
        </w:rPr>
        <w:t>Poljoprivredna zadruga KOROĐ</w:t>
      </w:r>
      <w:r w:rsidR="0075659C">
        <w:rPr>
          <w:rFonts w:ascii="Arial" w:hAnsi="Arial" w:cs="Arial"/>
        </w:rPr>
        <w:t>,</w:t>
      </w:r>
      <w:r w:rsidRPr="00735B3B" w:rsidR="000C0292">
        <w:rPr>
          <w:rFonts w:ascii="Arial" w:hAnsi="Arial" w:cs="Arial"/>
        </w:rPr>
        <w:t xml:space="preserve"> zastupana po pun</w:t>
      </w:r>
      <w:r w:rsidR="0075659C">
        <w:rPr>
          <w:rFonts w:ascii="Arial" w:hAnsi="Arial" w:cs="Arial"/>
        </w:rPr>
        <w:t>omoćniku Karmeli</w:t>
      </w:r>
      <w:r w:rsidRPr="00735B3B" w:rsidR="000C0292">
        <w:rPr>
          <w:rFonts w:ascii="Arial" w:hAnsi="Arial" w:cs="Arial"/>
        </w:rPr>
        <w:t xml:space="preserve"> Peulić Magdić</w:t>
      </w:r>
      <w:r w:rsidR="0075659C">
        <w:rPr>
          <w:rFonts w:ascii="Arial" w:hAnsi="Arial" w:cs="Arial"/>
        </w:rPr>
        <w:t>,</w:t>
      </w:r>
      <w:r w:rsidRPr="00735B3B" w:rsidR="000C0292">
        <w:rPr>
          <w:rFonts w:ascii="Arial" w:hAnsi="Arial" w:cs="Arial"/>
        </w:rPr>
        <w:t xml:space="preserve"> odvj</w:t>
      </w:r>
      <w:r w:rsidR="0075659C">
        <w:rPr>
          <w:rFonts w:ascii="Arial" w:hAnsi="Arial" w:cs="Arial"/>
        </w:rPr>
        <w:t>etnici,</w:t>
      </w:r>
      <w:r w:rsidRPr="00735B3B" w:rsidR="000C0292">
        <w:rPr>
          <w:rFonts w:ascii="Arial" w:hAnsi="Arial" w:cs="Arial"/>
        </w:rPr>
        <w:t xml:space="preserve"> </w:t>
      </w:r>
      <w:r w:rsidRPr="00735B3B" w:rsidR="000C0292">
        <w:rPr>
          <w:rFonts w:ascii="Arial" w:hAnsi="Arial" w:cs="Arial"/>
          <w:szCs w:val="24"/>
          <w:lang w:eastAsia="en-US"/>
        </w:rPr>
        <w:t xml:space="preserve">za iznos </w:t>
      </w:r>
      <w:r w:rsidRPr="00735B3B" w:rsidR="000C0292">
        <w:rPr>
          <w:rFonts w:ascii="Arial" w:hAnsi="Arial" w:cs="Arial"/>
        </w:rPr>
        <w:t xml:space="preserve">4.581,68 </w:t>
      </w:r>
      <w:r w:rsidRPr="00735B3B" w:rsidR="000C0292">
        <w:rPr>
          <w:rFonts w:ascii="Arial" w:hAnsi="Arial" w:cs="Arial"/>
          <w:szCs w:val="24"/>
        </w:rPr>
        <w:t>eur."</w:t>
      </w:r>
    </w:p>
    <w:p w:rsidRPr="00735B3B" w:rsidR="00B57511" w:rsidP="00B57511" w:rsidRDefault="00B57511">
      <w:pPr>
        <w:overflowPunct/>
        <w:autoSpaceDE/>
        <w:autoSpaceDN/>
        <w:adjustRightInd/>
        <w:ind w:firstLine="708"/>
        <w:jc w:val="both"/>
        <w:rPr>
          <w:rFonts w:ascii="Arial" w:hAnsi="Arial" w:cs="Arial"/>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077A70" w:rsidP="00077A70" w:rsidRDefault="00077A70">
      <w:pPr>
        <w:jc w:val="center"/>
        <w:rPr>
          <w:rFonts w:ascii="Arial" w:hAnsi="Arial" w:cs="Arial"/>
          <w:szCs w:val="24"/>
        </w:rPr>
      </w:pPr>
      <w:r w:rsidRPr="00674DB2">
        <w:rPr>
          <w:rFonts w:ascii="Arial" w:hAnsi="Arial" w:cs="Arial"/>
          <w:szCs w:val="24"/>
        </w:rPr>
        <w:t>R J E Š E N J E</w:t>
      </w:r>
    </w:p>
    <w:p w:rsidRPr="00A44B38" w:rsidR="00077A70" w:rsidP="00077A70" w:rsidRDefault="00077A70">
      <w:pPr>
        <w:overflowPunct/>
        <w:autoSpaceDE/>
        <w:autoSpaceDN/>
        <w:adjustRightInd/>
        <w:ind w:firstLine="708"/>
        <w:jc w:val="both"/>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rPr>
      </w:pPr>
      <w:r w:rsidRPr="00CE4F6B">
        <w:rPr>
          <w:rFonts w:ascii="Arial" w:hAnsi="Arial" w:cs="Arial"/>
          <w:szCs w:val="24"/>
        </w:rPr>
        <w:t>Konstatira se da nema osporavanj</w:t>
      </w:r>
      <w:r>
        <w:rPr>
          <w:rFonts w:ascii="Arial" w:hAnsi="Arial" w:cs="Arial"/>
          <w:szCs w:val="24"/>
        </w:rPr>
        <w:t>a priznatih tražbina na ročištu</w:t>
      </w:r>
      <w:r w:rsidR="00806C8A">
        <w:rPr>
          <w:rFonts w:ascii="Arial" w:hAnsi="Arial" w:cs="Arial"/>
          <w:szCs w:val="24"/>
        </w:rPr>
        <w:t xml:space="preserve"> niti otklanjanja osporavanja</w:t>
      </w:r>
      <w:r>
        <w:rPr>
          <w:rFonts w:ascii="Arial" w:hAnsi="Arial" w:cs="Arial"/>
          <w:szCs w:val="24"/>
        </w:rPr>
        <w:t>.</w:t>
      </w:r>
    </w:p>
    <w:p w:rsidR="00077A70" w:rsidP="00077A70" w:rsidRDefault="00077A70">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both"/>
        <w:rPr>
          <w:rFonts w:ascii="Arial" w:hAnsi="Arial" w:cs="Arial"/>
          <w:szCs w:val="24"/>
          <w:lang w:eastAsia="en-US"/>
        </w:rPr>
      </w:pPr>
      <w:r>
        <w:rPr>
          <w:rFonts w:ascii="Arial" w:hAnsi="Arial" w:cs="Arial"/>
          <w:szCs w:val="24"/>
          <w:lang w:eastAsia="en-US"/>
        </w:rPr>
        <w:t xml:space="preserve"> </w:t>
      </w:r>
      <w:r w:rsidRPr="00674DB2">
        <w:rPr>
          <w:rFonts w:ascii="Arial" w:hAnsi="Arial" w:cs="Arial"/>
          <w:szCs w:val="24"/>
          <w:lang w:eastAsia="en-US"/>
        </w:rPr>
        <w:t xml:space="preserve">           Sud donosi</w:t>
      </w: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077A70" w:rsidP="00077A70" w:rsidRDefault="00077A70">
      <w:pPr>
        <w:overflowPunct/>
        <w:autoSpaceDE/>
        <w:autoSpaceDN/>
        <w:adjustRightInd/>
        <w:jc w:val="center"/>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Utvrđene</w:t>
      </w:r>
      <w:r w:rsidRPr="00674DB2">
        <w:rPr>
          <w:rFonts w:ascii="Arial" w:hAnsi="Arial" w:cs="Arial"/>
          <w:szCs w:val="24"/>
          <w:lang w:eastAsia="en-US"/>
        </w:rPr>
        <w:t xml:space="preserve"> su </w:t>
      </w:r>
      <w:r>
        <w:rPr>
          <w:rFonts w:ascii="Arial" w:hAnsi="Arial" w:cs="Arial"/>
          <w:szCs w:val="24"/>
          <w:lang w:eastAsia="en-US"/>
        </w:rPr>
        <w:t>tražbine prema priznavanju tražbine stečajne upraviteljice na ovom ročištu, a rješenje o utvrđenju</w:t>
      </w:r>
      <w:r w:rsidR="004C1398">
        <w:rPr>
          <w:rFonts w:ascii="Arial" w:hAnsi="Arial" w:cs="Arial"/>
          <w:szCs w:val="24"/>
          <w:lang w:eastAsia="en-US"/>
        </w:rPr>
        <w:t xml:space="preserve"> i osporenim </w:t>
      </w:r>
      <w:r>
        <w:rPr>
          <w:rFonts w:ascii="Arial" w:hAnsi="Arial" w:cs="Arial"/>
          <w:szCs w:val="24"/>
          <w:lang w:eastAsia="en-US"/>
        </w:rPr>
        <w:t>tražbina</w:t>
      </w:r>
      <w:r w:rsidR="004C1398">
        <w:rPr>
          <w:rFonts w:ascii="Arial" w:hAnsi="Arial" w:cs="Arial"/>
          <w:szCs w:val="24"/>
          <w:lang w:eastAsia="en-US"/>
        </w:rPr>
        <w:t>ma</w:t>
      </w:r>
      <w:r>
        <w:rPr>
          <w:rFonts w:ascii="Arial" w:hAnsi="Arial" w:cs="Arial"/>
          <w:szCs w:val="24"/>
          <w:lang w:eastAsia="en-US"/>
        </w:rPr>
        <w:t xml:space="preserve"> će biti izrađeno u pisanom obliku i objavljeno na e-Oglasnoj ploči radi dostave.</w:t>
      </w:r>
    </w:p>
    <w:p w:rsidR="00077A70" w:rsidP="00077A70" w:rsidRDefault="00077A70">
      <w:pPr>
        <w:overflowPunct/>
        <w:autoSpaceDE/>
        <w:autoSpaceDN/>
        <w:adjustRightInd/>
        <w:jc w:val="both"/>
        <w:rPr>
          <w:rFonts w:ascii="Arial" w:hAnsi="Arial" w:cs="Arial"/>
          <w:szCs w:val="24"/>
          <w:lang w:eastAsia="en-US"/>
        </w:rPr>
      </w:pPr>
    </w:p>
    <w:p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sidR="0003794C">
        <w:rPr>
          <w:rFonts w:ascii="Arial" w:hAnsi="Arial" w:cs="Arial"/>
          <w:szCs w:val="24"/>
          <w:lang w:eastAsia="en-US"/>
        </w:rPr>
        <w:t>10:48</w:t>
      </w:r>
      <w:r>
        <w:rPr>
          <w:rFonts w:ascii="Arial" w:hAnsi="Arial" w:cs="Arial"/>
          <w:szCs w:val="24"/>
          <w:lang w:eastAsia="en-US"/>
        </w:rPr>
        <w:t xml:space="preserve"> </w:t>
      </w:r>
      <w:r w:rsidRPr="00674DB2">
        <w:rPr>
          <w:rFonts w:ascii="Arial" w:hAnsi="Arial" w:cs="Arial"/>
          <w:szCs w:val="24"/>
          <w:lang w:eastAsia="en-US"/>
        </w:rPr>
        <w:t>sati.</w:t>
      </w:r>
    </w:p>
    <w:p w:rsidR="00DA5D63" w:rsidP="00077A70" w:rsidRDefault="00DA5D63">
      <w:pPr>
        <w:overflowPunct/>
        <w:autoSpaceDE/>
        <w:autoSpaceDN/>
        <w:adjustRightInd/>
        <w:jc w:val="center"/>
        <w:rPr>
          <w:rFonts w:ascii="Arial" w:hAnsi="Arial" w:cs="Arial"/>
          <w:szCs w:val="24"/>
          <w:lang w:eastAsia="en-US"/>
        </w:rPr>
      </w:pPr>
    </w:p>
    <w:p w:rsidR="00077A70" w:rsidP="00027E18" w:rsidRDefault="00077A70">
      <w:pPr>
        <w:overflowPunct/>
        <w:autoSpaceDE/>
        <w:autoSpaceDN/>
        <w:adjustRightInd/>
        <w:jc w:val="both"/>
        <w:rPr>
          <w:rFonts w:ascii="Arial" w:hAnsi="Arial" w:cs="Arial"/>
        </w:rPr>
      </w:pPr>
    </w:p>
    <w:p w:rsidRPr="00674DB2" w:rsidR="00077A70" w:rsidP="00077A70"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Prelazi se na</w:t>
      </w:r>
    </w:p>
    <w:p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006614D5" w:rsidP="006614D5"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077A70" w:rsidP="00DC0175" w:rsidRDefault="00077A70">
      <w:pPr>
        <w:overflowPunct/>
        <w:autoSpaceDE/>
        <w:autoSpaceDN/>
        <w:adjustRightInd/>
        <w:ind w:firstLine="708"/>
        <w:jc w:val="both"/>
        <w:rPr>
          <w:rFonts w:ascii="Arial" w:hAnsi="Arial" w:cs="Arial"/>
          <w:szCs w:val="24"/>
          <w:lang w:eastAsia="en-US"/>
        </w:rPr>
      </w:pPr>
      <w:r w:rsidRPr="00026BAF">
        <w:rPr>
          <w:rFonts w:ascii="Arial" w:hAnsi="Arial" w:cs="Arial"/>
          <w:szCs w:val="24"/>
          <w:lang w:eastAsia="en-US"/>
        </w:rPr>
        <w:t>Stečajn</w:t>
      </w:r>
      <w:r>
        <w:rPr>
          <w:rFonts w:ascii="Arial" w:hAnsi="Arial" w:cs="Arial"/>
          <w:szCs w:val="24"/>
          <w:lang w:eastAsia="en-US"/>
        </w:rPr>
        <w:t>a</w:t>
      </w:r>
      <w:r w:rsidRPr="00026BAF">
        <w:rPr>
          <w:rFonts w:ascii="Arial" w:hAnsi="Arial" w:cs="Arial"/>
          <w:szCs w:val="24"/>
          <w:lang w:eastAsia="en-US"/>
        </w:rPr>
        <w:t xml:space="preserve"> upravitelj</w:t>
      </w:r>
      <w:r>
        <w:rPr>
          <w:rFonts w:ascii="Arial" w:hAnsi="Arial" w:cs="Arial"/>
          <w:szCs w:val="24"/>
          <w:lang w:eastAsia="en-US"/>
        </w:rPr>
        <w:t>ica</w:t>
      </w:r>
      <w:r w:rsidRPr="00026BAF">
        <w:rPr>
          <w:rFonts w:ascii="Arial" w:hAnsi="Arial" w:cs="Arial"/>
          <w:szCs w:val="24"/>
          <w:lang w:eastAsia="en-US"/>
        </w:rPr>
        <w:t xml:space="preserve"> obaviještava o imovini stečajnog dužnika:</w:t>
      </w:r>
      <w:r>
        <w:rPr>
          <w:rFonts w:ascii="Arial" w:hAnsi="Arial" w:cs="Arial"/>
          <w:szCs w:val="24"/>
          <w:lang w:eastAsia="en-US"/>
        </w:rPr>
        <w:t xml:space="preserve"> </w:t>
      </w:r>
      <w:r w:rsidR="0003794C">
        <w:rPr>
          <w:rFonts w:ascii="Arial" w:hAnsi="Arial" w:cs="Arial"/>
          <w:szCs w:val="24"/>
          <w:lang w:eastAsia="en-US"/>
        </w:rPr>
        <w:t>"</w:t>
      </w:r>
      <w:r w:rsidR="00061BA2">
        <w:rPr>
          <w:rFonts w:ascii="Arial" w:hAnsi="Arial" w:cs="Arial"/>
          <w:szCs w:val="24"/>
          <w:lang w:eastAsia="en-US"/>
        </w:rPr>
        <w:t>K</w:t>
      </w:r>
      <w:r w:rsidR="0003794C">
        <w:rPr>
          <w:rFonts w:ascii="Arial" w:hAnsi="Arial" w:cs="Arial"/>
          <w:szCs w:val="24"/>
          <w:lang w:eastAsia="en-US"/>
        </w:rPr>
        <w:t>njigovodstveno je evidentirana imovina na skladištu u iznosu od 57.905,94 eur. Prema obrazloženju zakonskog zastupnika stečajnog dužnika do dana otvaranja stečajnog postupka i knjigovođe, radi se o kalu, odnosno rasp</w:t>
      </w:r>
      <w:r w:rsidR="00806C8A">
        <w:rPr>
          <w:rFonts w:ascii="Arial" w:hAnsi="Arial" w:cs="Arial"/>
          <w:szCs w:val="24"/>
          <w:lang w:eastAsia="en-US"/>
        </w:rPr>
        <w:t xml:space="preserve">u poljoprivrednih </w:t>
      </w:r>
      <w:r w:rsidR="0003794C">
        <w:rPr>
          <w:rFonts w:ascii="Arial" w:hAnsi="Arial" w:cs="Arial"/>
          <w:szCs w:val="24"/>
          <w:lang w:eastAsia="en-US"/>
        </w:rPr>
        <w:t>proiz</w:t>
      </w:r>
      <w:r w:rsidR="00806C8A">
        <w:rPr>
          <w:rFonts w:ascii="Arial" w:hAnsi="Arial" w:cs="Arial"/>
          <w:szCs w:val="24"/>
          <w:lang w:eastAsia="en-US"/>
        </w:rPr>
        <w:t>v</w:t>
      </w:r>
      <w:r w:rsidR="0003794C">
        <w:rPr>
          <w:rFonts w:ascii="Arial" w:hAnsi="Arial" w:cs="Arial"/>
          <w:szCs w:val="24"/>
          <w:lang w:eastAsia="en-US"/>
        </w:rPr>
        <w:t xml:space="preserve">oda (kukuruza, repice </w:t>
      </w:r>
      <w:r w:rsidR="00806C8A">
        <w:rPr>
          <w:rFonts w:ascii="Arial" w:hAnsi="Arial" w:cs="Arial"/>
          <w:szCs w:val="24"/>
          <w:lang w:eastAsia="en-US"/>
        </w:rPr>
        <w:t>i</w:t>
      </w:r>
      <w:r w:rsidR="00411549">
        <w:rPr>
          <w:rFonts w:ascii="Arial" w:hAnsi="Arial" w:cs="Arial"/>
          <w:szCs w:val="24"/>
          <w:lang w:eastAsia="en-US"/>
        </w:rPr>
        <w:t xml:space="preserve"> </w:t>
      </w:r>
      <w:r w:rsidR="0003794C">
        <w:rPr>
          <w:rFonts w:ascii="Arial" w:hAnsi="Arial" w:cs="Arial"/>
          <w:szCs w:val="24"/>
          <w:lang w:eastAsia="en-US"/>
        </w:rPr>
        <w:t>pšenice)</w:t>
      </w:r>
      <w:r w:rsidR="00806C8A">
        <w:rPr>
          <w:rFonts w:ascii="Arial" w:hAnsi="Arial" w:cs="Arial"/>
          <w:szCs w:val="24"/>
          <w:lang w:eastAsia="en-US"/>
        </w:rPr>
        <w:t>,</w:t>
      </w:r>
      <w:r w:rsidR="0003794C">
        <w:rPr>
          <w:rFonts w:ascii="Arial" w:hAnsi="Arial" w:cs="Arial"/>
          <w:szCs w:val="24"/>
          <w:lang w:eastAsia="en-US"/>
        </w:rPr>
        <w:t xml:space="preserve"> a za koju ne postoji dokumentacija za otpis kako bi se knjigovodstveno mogl</w:t>
      </w:r>
      <w:r w:rsidR="00411549">
        <w:rPr>
          <w:rFonts w:ascii="Arial" w:hAnsi="Arial" w:cs="Arial"/>
          <w:szCs w:val="24"/>
          <w:lang w:eastAsia="en-US"/>
        </w:rPr>
        <w:t>a</w:t>
      </w:r>
      <w:r w:rsidR="0003794C">
        <w:rPr>
          <w:rFonts w:ascii="Arial" w:hAnsi="Arial" w:cs="Arial"/>
          <w:szCs w:val="24"/>
          <w:lang w:eastAsia="en-US"/>
        </w:rPr>
        <w:t xml:space="preserve"> otpisati, te prema navodima</w:t>
      </w:r>
      <w:r w:rsidR="00411549">
        <w:rPr>
          <w:rFonts w:ascii="Arial" w:hAnsi="Arial" w:cs="Arial"/>
          <w:szCs w:val="24"/>
          <w:lang w:eastAsia="en-US"/>
        </w:rPr>
        <w:t xml:space="preserve">, </w:t>
      </w:r>
      <w:r w:rsidR="0003794C">
        <w:rPr>
          <w:rFonts w:ascii="Arial" w:hAnsi="Arial" w:cs="Arial"/>
          <w:szCs w:val="24"/>
          <w:lang w:eastAsia="en-US"/>
        </w:rPr>
        <w:t xml:space="preserve"> u naravi</w:t>
      </w:r>
      <w:r w:rsidR="00411549">
        <w:rPr>
          <w:rFonts w:ascii="Arial" w:hAnsi="Arial" w:cs="Arial"/>
          <w:szCs w:val="24"/>
          <w:lang w:eastAsia="en-US"/>
        </w:rPr>
        <w:t xml:space="preserve"> se</w:t>
      </w:r>
      <w:r w:rsidR="0003794C">
        <w:rPr>
          <w:rFonts w:ascii="Arial" w:hAnsi="Arial" w:cs="Arial"/>
          <w:szCs w:val="24"/>
          <w:lang w:eastAsia="en-US"/>
        </w:rPr>
        <w:t xml:space="preserve"> ne radi se o postojećoj imovini društva. </w:t>
      </w:r>
      <w:r w:rsidR="00061BA2">
        <w:rPr>
          <w:rFonts w:ascii="Arial" w:hAnsi="Arial" w:cs="Arial"/>
          <w:szCs w:val="24"/>
          <w:lang w:eastAsia="en-US"/>
        </w:rPr>
        <w:t>"</w:t>
      </w:r>
    </w:p>
    <w:p w:rsidR="00061BA2" w:rsidP="00DC0175" w:rsidRDefault="00061BA2">
      <w:pPr>
        <w:overflowPunct/>
        <w:autoSpaceDE/>
        <w:autoSpaceDN/>
        <w:adjustRightInd/>
        <w:ind w:firstLine="708"/>
        <w:jc w:val="both"/>
        <w:rPr>
          <w:rFonts w:ascii="Arial" w:hAnsi="Arial" w:cs="Arial"/>
          <w:szCs w:val="24"/>
          <w:lang w:eastAsia="en-US"/>
        </w:rPr>
      </w:pPr>
    </w:p>
    <w:p w:rsidR="00077A70" w:rsidP="00077A70" w:rsidRDefault="00061BA2">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Stečajna upraviteljica se obvezuje zatražiti pisani izjavu od strane ranijeg zz dužnika </w:t>
      </w:r>
      <w:r w:rsidR="00806C8A">
        <w:rPr>
          <w:rFonts w:ascii="Arial" w:hAnsi="Arial" w:cs="Arial"/>
          <w:szCs w:val="24"/>
          <w:lang w:eastAsia="en-US"/>
        </w:rPr>
        <w:t>i</w:t>
      </w:r>
      <w:r>
        <w:rPr>
          <w:rFonts w:ascii="Arial" w:hAnsi="Arial" w:cs="Arial"/>
          <w:szCs w:val="24"/>
          <w:lang w:eastAsia="en-US"/>
        </w:rPr>
        <w:t xml:space="preserve"> knjigovođe.</w:t>
      </w:r>
    </w:p>
    <w:p w:rsidR="00061BA2" w:rsidP="00077A70" w:rsidRDefault="00061BA2">
      <w:pPr>
        <w:overflowPunct/>
        <w:autoSpaceDE/>
        <w:autoSpaceDN/>
        <w:adjustRightInd/>
        <w:ind w:firstLine="708"/>
        <w:jc w:val="both"/>
        <w:rPr>
          <w:rFonts w:ascii="Arial" w:hAnsi="Arial" w:cs="Arial"/>
          <w:szCs w:val="24"/>
          <w:lang w:eastAsia="en-US"/>
        </w:rPr>
      </w:pPr>
    </w:p>
    <w:p w:rsidR="006614D5" w:rsidP="00077A70" w:rsidRDefault="00411549">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 Stečajna upraviteljica </w:t>
      </w:r>
      <w:r w:rsidR="00806C8A">
        <w:rPr>
          <w:rFonts w:ascii="Arial" w:hAnsi="Arial" w:cs="Arial"/>
          <w:szCs w:val="24"/>
          <w:lang w:eastAsia="en-US"/>
        </w:rPr>
        <w:t>i</w:t>
      </w:r>
      <w:r w:rsidR="00061BA2">
        <w:rPr>
          <w:rFonts w:ascii="Arial" w:hAnsi="Arial" w:cs="Arial"/>
          <w:szCs w:val="24"/>
          <w:lang w:eastAsia="en-US"/>
        </w:rPr>
        <w:t>stiče da jo</w:t>
      </w:r>
      <w:r w:rsidR="00806C8A">
        <w:rPr>
          <w:rFonts w:ascii="Arial" w:hAnsi="Arial" w:cs="Arial"/>
          <w:szCs w:val="24"/>
          <w:lang w:eastAsia="en-US"/>
        </w:rPr>
        <w:t>š</w:t>
      </w:r>
      <w:r w:rsidR="00061BA2">
        <w:rPr>
          <w:rFonts w:ascii="Arial" w:hAnsi="Arial" w:cs="Arial"/>
          <w:szCs w:val="24"/>
          <w:lang w:eastAsia="en-US"/>
        </w:rPr>
        <w:t xml:space="preserve"> uvijek nije zaprimila bruto bilancu za 2024.  iz koje će biti razvidno da li se imovina na kontu 6600 još uvijek evidentira ili ne.</w:t>
      </w:r>
    </w:p>
    <w:p w:rsidR="006614D5" w:rsidP="00077A70" w:rsidRDefault="00061BA2">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 xml:space="preserve"> </w:t>
      </w:r>
      <w:r w:rsidR="00411549">
        <w:rPr>
          <w:rFonts w:ascii="Arial" w:hAnsi="Arial" w:cs="Arial"/>
          <w:szCs w:val="24"/>
          <w:lang w:eastAsia="en-US"/>
        </w:rPr>
        <w:t>Stečajna upraviteljica navodi:</w:t>
      </w:r>
      <w:r w:rsidR="00806C8A">
        <w:rPr>
          <w:rFonts w:ascii="Arial" w:hAnsi="Arial" w:cs="Arial"/>
          <w:szCs w:val="24"/>
          <w:lang w:eastAsia="en-US"/>
        </w:rPr>
        <w:t xml:space="preserve"> </w:t>
      </w:r>
    </w:p>
    <w:p w:rsidR="00737FD0" w:rsidP="00077A70" w:rsidRDefault="00411549">
      <w:pPr>
        <w:overflowPunct/>
        <w:autoSpaceDE/>
        <w:autoSpaceDN/>
        <w:adjustRightInd/>
        <w:ind w:firstLine="708"/>
        <w:jc w:val="both"/>
        <w:rPr>
          <w:rFonts w:ascii="Arial" w:hAnsi="Arial" w:cs="Arial"/>
          <w:szCs w:val="24"/>
          <w:lang w:eastAsia="en-US"/>
        </w:rPr>
      </w:pPr>
      <w:r>
        <w:rPr>
          <w:rFonts w:ascii="Arial" w:hAnsi="Arial" w:cs="Arial"/>
          <w:szCs w:val="24"/>
          <w:lang w:eastAsia="en-US"/>
        </w:rPr>
        <w:t>"</w:t>
      </w:r>
      <w:r w:rsidR="00061BA2">
        <w:rPr>
          <w:rFonts w:ascii="Arial" w:hAnsi="Arial" w:cs="Arial"/>
          <w:szCs w:val="24"/>
          <w:lang w:eastAsia="en-US"/>
        </w:rPr>
        <w:t xml:space="preserve">Što se tiče potraživanja uputila sam pisane pozive prema pregledu </w:t>
      </w:r>
      <w:r w:rsidR="00806C8A">
        <w:rPr>
          <w:rFonts w:ascii="Arial" w:hAnsi="Arial" w:cs="Arial"/>
          <w:szCs w:val="24"/>
          <w:lang w:eastAsia="en-US"/>
        </w:rPr>
        <w:t>i</w:t>
      </w:r>
      <w:r w:rsidR="00061BA2">
        <w:rPr>
          <w:rFonts w:ascii="Arial" w:hAnsi="Arial" w:cs="Arial"/>
          <w:szCs w:val="24"/>
          <w:lang w:eastAsia="en-US"/>
        </w:rPr>
        <w:t xml:space="preserve"> prometu po partnerima, međutim do danas nisam zaprimila odgovore od dužnikovih dužnika i da li osporavaju tražbine i u kojem iznosu. Utvrdila sam da zz nije poduzimao ništa u svezi naplate tih tražbina. Što se tiče dužnikovih dužnika koji su brisani iz sudskog registra, dok se ne utvrdi eventualno vođenje postupaka u odnosu na stečajnu masu, odnosno da li oni imaju kakve imovine,  nema uvjeta za vođenje postupaka za te nenamirene tražbine. U izvješću sam navel</w:t>
      </w:r>
      <w:r>
        <w:rPr>
          <w:rFonts w:ascii="Arial" w:hAnsi="Arial" w:cs="Arial"/>
          <w:szCs w:val="24"/>
          <w:lang w:eastAsia="en-US"/>
        </w:rPr>
        <w:t>a</w:t>
      </w:r>
      <w:r w:rsidR="00061BA2">
        <w:rPr>
          <w:rFonts w:ascii="Arial" w:hAnsi="Arial" w:cs="Arial"/>
          <w:szCs w:val="24"/>
          <w:lang w:eastAsia="en-US"/>
        </w:rPr>
        <w:t xml:space="preserve"> one dužnikove dužnike koji nis</w:t>
      </w:r>
      <w:r w:rsidR="00806C8A">
        <w:rPr>
          <w:rFonts w:ascii="Arial" w:hAnsi="Arial" w:cs="Arial"/>
          <w:szCs w:val="24"/>
          <w:lang w:eastAsia="en-US"/>
        </w:rPr>
        <w:t>u brisani, a radi se o slijedeći</w:t>
      </w:r>
      <w:r w:rsidR="00061BA2">
        <w:rPr>
          <w:rFonts w:ascii="Arial" w:hAnsi="Arial" w:cs="Arial"/>
          <w:szCs w:val="24"/>
          <w:lang w:eastAsia="en-US"/>
        </w:rPr>
        <w:t>m: DRAGA SADRA d.o.o. Sinj, MIM Vrselja, vl. M. Vrselja, VRBANIĆ LOGISTIKA d.o.o. Bosiljevo, CEZAREJA d.o.o.</w:t>
      </w:r>
      <w:r w:rsidR="00EF66E8">
        <w:rPr>
          <w:rFonts w:ascii="Arial" w:hAnsi="Arial" w:cs="Arial"/>
          <w:szCs w:val="24"/>
          <w:lang w:eastAsia="en-US"/>
        </w:rPr>
        <w:t xml:space="preserve"> </w:t>
      </w:r>
      <w:r w:rsidR="00061BA2">
        <w:rPr>
          <w:rFonts w:ascii="Arial" w:hAnsi="Arial" w:cs="Arial"/>
          <w:szCs w:val="24"/>
          <w:lang w:eastAsia="en-US"/>
        </w:rPr>
        <w:t xml:space="preserve">Ivankovo, </w:t>
      </w:r>
      <w:r w:rsidR="007769CF">
        <w:rPr>
          <w:rFonts w:ascii="Arial" w:hAnsi="Arial" w:cs="Arial"/>
          <w:szCs w:val="24"/>
          <w:lang w:eastAsia="en-US"/>
        </w:rPr>
        <w:t>AUTOŠKOLA DABRO Vukovar</w:t>
      </w:r>
      <w:r>
        <w:rPr>
          <w:rFonts w:ascii="Arial" w:hAnsi="Arial" w:cs="Arial"/>
          <w:szCs w:val="24"/>
          <w:lang w:eastAsia="en-US"/>
        </w:rPr>
        <w:t xml:space="preserve"> i </w:t>
      </w:r>
      <w:r w:rsidR="007769CF">
        <w:rPr>
          <w:rFonts w:ascii="Arial" w:hAnsi="Arial" w:cs="Arial"/>
          <w:szCs w:val="24"/>
          <w:lang w:eastAsia="en-US"/>
        </w:rPr>
        <w:t xml:space="preserve"> </w:t>
      </w:r>
      <w:r w:rsidR="00061BA2">
        <w:rPr>
          <w:rFonts w:ascii="Arial" w:hAnsi="Arial" w:cs="Arial"/>
          <w:szCs w:val="24"/>
          <w:lang w:eastAsia="en-US"/>
        </w:rPr>
        <w:t>AGRO TT d.o.o. Vinkovci za koje</w:t>
      </w:r>
      <w:r>
        <w:rPr>
          <w:rFonts w:ascii="Arial" w:hAnsi="Arial" w:cs="Arial"/>
          <w:szCs w:val="24"/>
          <w:lang w:eastAsia="en-US"/>
        </w:rPr>
        <w:t xml:space="preserve">g posljednjeg navedenog </w:t>
      </w:r>
      <w:r w:rsidR="00061BA2">
        <w:rPr>
          <w:rFonts w:ascii="Arial" w:hAnsi="Arial" w:cs="Arial"/>
          <w:szCs w:val="24"/>
          <w:lang w:eastAsia="en-US"/>
        </w:rPr>
        <w:t>dužnikovo</w:t>
      </w:r>
      <w:r w:rsidR="00791694">
        <w:rPr>
          <w:rFonts w:ascii="Arial" w:hAnsi="Arial" w:cs="Arial"/>
          <w:szCs w:val="24"/>
          <w:lang w:eastAsia="en-US"/>
        </w:rPr>
        <w:t>g</w:t>
      </w:r>
      <w:r w:rsidR="00061BA2">
        <w:rPr>
          <w:rFonts w:ascii="Arial" w:hAnsi="Arial" w:cs="Arial"/>
          <w:szCs w:val="24"/>
          <w:lang w:eastAsia="en-US"/>
        </w:rPr>
        <w:t xml:space="preserve"> dužnika navodim da se radi o povezanom društvu te da</w:t>
      </w:r>
      <w:r>
        <w:rPr>
          <w:rFonts w:ascii="Arial" w:hAnsi="Arial" w:cs="Arial"/>
          <w:szCs w:val="24"/>
          <w:lang w:eastAsia="en-US"/>
        </w:rPr>
        <w:t xml:space="preserve"> ću </w:t>
      </w:r>
      <w:r w:rsidR="00061BA2">
        <w:rPr>
          <w:rFonts w:ascii="Arial" w:hAnsi="Arial" w:cs="Arial"/>
          <w:szCs w:val="24"/>
          <w:lang w:eastAsia="en-US"/>
        </w:rPr>
        <w:t>s obzirom na tu činjenicu poduzimati daljnje radnje za napatu te tr</w:t>
      </w:r>
      <w:r w:rsidR="007769CF">
        <w:rPr>
          <w:rFonts w:ascii="Arial" w:hAnsi="Arial" w:cs="Arial"/>
          <w:szCs w:val="24"/>
          <w:lang w:eastAsia="en-US"/>
        </w:rPr>
        <w:t>ažbine u iznosu</w:t>
      </w:r>
      <w:r w:rsidR="00EF66E8">
        <w:rPr>
          <w:rFonts w:ascii="Arial" w:hAnsi="Arial" w:cs="Arial"/>
          <w:szCs w:val="24"/>
          <w:lang w:eastAsia="en-US"/>
        </w:rPr>
        <w:t xml:space="preserve"> </w:t>
      </w:r>
      <w:r w:rsidR="007769CF">
        <w:rPr>
          <w:rFonts w:ascii="Arial" w:hAnsi="Arial" w:cs="Arial"/>
          <w:szCs w:val="24"/>
          <w:lang w:eastAsia="en-US"/>
        </w:rPr>
        <w:t>od 3.742,78 eur, odnosno tu postoji sumnja na počinjenje kaznenog djela, pa ću podnijeti</w:t>
      </w:r>
      <w:r>
        <w:rPr>
          <w:rFonts w:ascii="Arial" w:hAnsi="Arial" w:cs="Arial"/>
          <w:szCs w:val="24"/>
          <w:lang w:eastAsia="en-US"/>
        </w:rPr>
        <w:t xml:space="preserve"> kaznenu</w:t>
      </w:r>
      <w:r w:rsidR="007769CF">
        <w:rPr>
          <w:rFonts w:ascii="Arial" w:hAnsi="Arial" w:cs="Arial"/>
          <w:szCs w:val="24"/>
          <w:lang w:eastAsia="en-US"/>
        </w:rPr>
        <w:t xml:space="preserve"> prijavu ako</w:t>
      </w:r>
      <w:r w:rsidR="00791694">
        <w:rPr>
          <w:rFonts w:ascii="Arial" w:hAnsi="Arial" w:cs="Arial"/>
          <w:szCs w:val="24"/>
          <w:lang w:eastAsia="en-US"/>
        </w:rPr>
        <w:t xml:space="preserve"> direktor tog povezanog društva ne izvrši isplatu.</w:t>
      </w:r>
      <w:r w:rsidR="00EF66E8">
        <w:rPr>
          <w:rFonts w:ascii="Arial" w:hAnsi="Arial" w:cs="Arial"/>
          <w:szCs w:val="24"/>
          <w:lang w:eastAsia="en-US"/>
        </w:rPr>
        <w:t xml:space="preserve"> </w:t>
      </w:r>
      <w:r w:rsidR="00737FD0">
        <w:rPr>
          <w:rFonts w:ascii="Arial" w:hAnsi="Arial" w:cs="Arial"/>
          <w:szCs w:val="24"/>
          <w:lang w:eastAsia="en-US"/>
        </w:rPr>
        <w:t>Utvrđivala sam solventnost dužnikovih dužnika te sam utvrdila da ima društva koja su bila u djelomičnoj blokadi, ali generalno uz</w:t>
      </w:r>
      <w:r>
        <w:rPr>
          <w:rFonts w:ascii="Arial" w:hAnsi="Arial" w:cs="Arial"/>
          <w:szCs w:val="24"/>
          <w:lang w:eastAsia="en-US"/>
        </w:rPr>
        <w:t>e</w:t>
      </w:r>
      <w:r w:rsidR="00737FD0">
        <w:rPr>
          <w:rFonts w:ascii="Arial" w:hAnsi="Arial" w:cs="Arial"/>
          <w:szCs w:val="24"/>
          <w:lang w:eastAsia="en-US"/>
        </w:rPr>
        <w:t xml:space="preserve">vši u obzir bilo </w:t>
      </w:r>
      <w:r>
        <w:rPr>
          <w:rFonts w:ascii="Arial" w:hAnsi="Arial" w:cs="Arial"/>
          <w:szCs w:val="24"/>
          <w:lang w:eastAsia="en-US"/>
        </w:rPr>
        <w:t>b</w:t>
      </w:r>
      <w:r w:rsidR="00737FD0">
        <w:rPr>
          <w:rFonts w:ascii="Arial" w:hAnsi="Arial" w:cs="Arial"/>
          <w:szCs w:val="24"/>
          <w:lang w:eastAsia="en-US"/>
        </w:rPr>
        <w:t>i mogućnost</w:t>
      </w:r>
      <w:r>
        <w:rPr>
          <w:rFonts w:ascii="Arial" w:hAnsi="Arial" w:cs="Arial"/>
          <w:szCs w:val="24"/>
          <w:lang w:eastAsia="en-US"/>
        </w:rPr>
        <w:t>i</w:t>
      </w:r>
      <w:r w:rsidR="00737FD0">
        <w:rPr>
          <w:rFonts w:ascii="Arial" w:hAnsi="Arial" w:cs="Arial"/>
          <w:szCs w:val="24"/>
          <w:lang w:eastAsia="en-US"/>
        </w:rPr>
        <w:t xml:space="preserve"> naplate tih tražbina.</w:t>
      </w:r>
      <w:r w:rsidR="007102C9">
        <w:rPr>
          <w:rFonts w:ascii="Arial" w:hAnsi="Arial" w:cs="Arial"/>
          <w:szCs w:val="24"/>
          <w:lang w:eastAsia="en-US"/>
        </w:rPr>
        <w:t>"</w:t>
      </w:r>
    </w:p>
    <w:p w:rsidR="00737FD0" w:rsidP="00077A70" w:rsidRDefault="00737FD0">
      <w:pPr>
        <w:overflowPunct/>
        <w:autoSpaceDE/>
        <w:autoSpaceDN/>
        <w:adjustRightInd/>
        <w:ind w:firstLine="708"/>
        <w:jc w:val="both"/>
        <w:rPr>
          <w:rFonts w:ascii="Arial" w:hAnsi="Arial" w:cs="Arial"/>
          <w:szCs w:val="24"/>
          <w:lang w:eastAsia="en-US"/>
        </w:rPr>
      </w:pPr>
    </w:p>
    <w:p w:rsidR="00077A70" w:rsidP="00077A70" w:rsidRDefault="00737FD0">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Stečajna upraviteljica posebno obrazlaže razloge zašto je prije ovog ročišta sklopila izvansudsku nagodu s dužnikovim dužnikom ARTUKOVIĆ TRANSPORTI, vl. Antonio Artuković iz C</w:t>
      </w:r>
      <w:r w:rsidR="007102C9">
        <w:rPr>
          <w:rFonts w:ascii="Arial" w:hAnsi="Arial" w:cs="Arial"/>
          <w:szCs w:val="24"/>
          <w:lang w:eastAsia="en-US"/>
        </w:rPr>
        <w:t>e</w:t>
      </w:r>
      <w:r>
        <w:rPr>
          <w:rFonts w:ascii="Arial" w:hAnsi="Arial" w:cs="Arial"/>
          <w:szCs w:val="24"/>
          <w:lang w:eastAsia="en-US"/>
        </w:rPr>
        <w:t xml:space="preserve">rića za iznos duga od 22.983,98 eur: </w:t>
      </w:r>
      <w:r w:rsidR="007102C9">
        <w:rPr>
          <w:rFonts w:ascii="Arial" w:hAnsi="Arial" w:cs="Arial"/>
          <w:szCs w:val="24"/>
          <w:lang w:eastAsia="en-US"/>
        </w:rPr>
        <w:t>"N</w:t>
      </w:r>
      <w:r>
        <w:rPr>
          <w:rFonts w:ascii="Arial" w:hAnsi="Arial" w:cs="Arial"/>
          <w:szCs w:val="24"/>
          <w:lang w:eastAsia="en-US"/>
        </w:rPr>
        <w:t>avodim da sam dana 12. lipnja 2024. osobno pristupila u Vinkovce radi uvid</w:t>
      </w:r>
      <w:r w:rsidR="007102C9">
        <w:rPr>
          <w:rFonts w:ascii="Arial" w:hAnsi="Arial" w:cs="Arial"/>
          <w:szCs w:val="24"/>
          <w:lang w:eastAsia="en-US"/>
        </w:rPr>
        <w:t>a</w:t>
      </w:r>
      <w:r>
        <w:rPr>
          <w:rFonts w:ascii="Arial" w:hAnsi="Arial" w:cs="Arial"/>
          <w:szCs w:val="24"/>
          <w:lang w:eastAsia="en-US"/>
        </w:rPr>
        <w:t xml:space="preserve"> u poslovne knjige društva </w:t>
      </w:r>
      <w:r w:rsidR="007102C9">
        <w:rPr>
          <w:rFonts w:ascii="Arial" w:hAnsi="Arial" w:cs="Arial"/>
          <w:szCs w:val="24"/>
          <w:lang w:eastAsia="en-US"/>
        </w:rPr>
        <w:t>i</w:t>
      </w:r>
      <w:r>
        <w:rPr>
          <w:rFonts w:ascii="Arial" w:hAnsi="Arial" w:cs="Arial"/>
          <w:szCs w:val="24"/>
          <w:lang w:eastAsia="en-US"/>
        </w:rPr>
        <w:t xml:space="preserve"> drugu financijsku dokumentaciju kada sam zatekla u uredu knjigovođ</w:t>
      </w:r>
      <w:r w:rsidR="007102C9">
        <w:rPr>
          <w:rFonts w:ascii="Arial" w:hAnsi="Arial" w:cs="Arial"/>
          <w:szCs w:val="24"/>
          <w:lang w:eastAsia="en-US"/>
        </w:rPr>
        <w:t>e</w:t>
      </w:r>
      <w:r>
        <w:rPr>
          <w:rFonts w:ascii="Arial" w:hAnsi="Arial" w:cs="Arial"/>
          <w:szCs w:val="24"/>
          <w:lang w:eastAsia="en-US"/>
        </w:rPr>
        <w:t xml:space="preserve"> osobno Antonia Artukovića gdje sam upozorena da se radi o dužnikovom dužniku </w:t>
      </w:r>
      <w:r w:rsidR="007102C9">
        <w:rPr>
          <w:rFonts w:ascii="Arial" w:hAnsi="Arial" w:cs="Arial"/>
          <w:szCs w:val="24"/>
          <w:lang w:eastAsia="en-US"/>
        </w:rPr>
        <w:t>i</w:t>
      </w:r>
      <w:r>
        <w:rPr>
          <w:rFonts w:ascii="Arial" w:hAnsi="Arial" w:cs="Arial"/>
          <w:szCs w:val="24"/>
          <w:lang w:eastAsia="en-US"/>
        </w:rPr>
        <w:t xml:space="preserve"> </w:t>
      </w:r>
      <w:r w:rsidR="007102C9">
        <w:rPr>
          <w:rFonts w:ascii="Arial" w:hAnsi="Arial" w:cs="Arial"/>
          <w:szCs w:val="24"/>
          <w:lang w:eastAsia="en-US"/>
        </w:rPr>
        <w:t>na moj upit</w:t>
      </w:r>
      <w:r>
        <w:rPr>
          <w:rFonts w:ascii="Arial" w:hAnsi="Arial" w:cs="Arial"/>
          <w:szCs w:val="24"/>
          <w:lang w:eastAsia="en-US"/>
        </w:rPr>
        <w:t xml:space="preserve"> isti je učinio nespornim dug od 22.983,98 eur te se suglasio sa zaključenjem izvansudske nagodbe na način da ukupno dugovanje plati u 12 jednakih obroka u visini od 1.915,33 eur</w:t>
      </w:r>
      <w:r w:rsidR="00223ADB">
        <w:rPr>
          <w:rFonts w:ascii="Arial" w:hAnsi="Arial" w:cs="Arial"/>
          <w:szCs w:val="24"/>
          <w:lang w:eastAsia="en-US"/>
        </w:rPr>
        <w:t xml:space="preserve"> s tim da prvi obrok dospje</w:t>
      </w:r>
      <w:r w:rsidR="00411549">
        <w:rPr>
          <w:rFonts w:ascii="Arial" w:hAnsi="Arial" w:cs="Arial"/>
          <w:szCs w:val="24"/>
          <w:lang w:eastAsia="en-US"/>
        </w:rPr>
        <w:t>v</w:t>
      </w:r>
      <w:r w:rsidR="00223ADB">
        <w:rPr>
          <w:rFonts w:ascii="Arial" w:hAnsi="Arial" w:cs="Arial"/>
          <w:szCs w:val="24"/>
          <w:lang w:eastAsia="en-US"/>
        </w:rPr>
        <w:t>a do 31. srpnja 2024., a svaki slijedeći do 30-tog u mjesecu narednih mjesec</w:t>
      </w:r>
      <w:r w:rsidR="005362B3">
        <w:rPr>
          <w:rFonts w:ascii="Arial" w:hAnsi="Arial" w:cs="Arial"/>
          <w:szCs w:val="24"/>
          <w:lang w:eastAsia="en-US"/>
        </w:rPr>
        <w:t>i</w:t>
      </w:r>
      <w:r w:rsidR="00223ADB">
        <w:rPr>
          <w:rFonts w:ascii="Arial" w:hAnsi="Arial" w:cs="Arial"/>
          <w:szCs w:val="24"/>
          <w:lang w:eastAsia="en-US"/>
        </w:rPr>
        <w:t>, s tim da u slučaju zakašnjenja plaća zakonsku zateznu kamatu od dana dospijeća do dana isplate te mi je u svrhu osiguranja plaćanja predao dvije bjanko zadužnice na ukupan iznos od 30.000,00 eur. Izvansudska nagodba je zaključena prije izvještajnog ročišta iz razloga što dužnikov dužnik odlazi na rad u inozemstvu gdje ima ugovoreni posao za plaću od koje će isplačivati obroke po na</w:t>
      </w:r>
      <w:r w:rsidR="00411549">
        <w:rPr>
          <w:rFonts w:ascii="Arial" w:hAnsi="Arial" w:cs="Arial"/>
          <w:szCs w:val="24"/>
          <w:lang w:eastAsia="en-US"/>
        </w:rPr>
        <w:t>godv</w:t>
      </w:r>
      <w:r w:rsidR="00223ADB">
        <w:rPr>
          <w:rFonts w:ascii="Arial" w:hAnsi="Arial" w:cs="Arial"/>
          <w:szCs w:val="24"/>
          <w:lang w:eastAsia="en-US"/>
        </w:rPr>
        <w:t>. Iz tog razloga na ovom ročištu tražim odobrenje zaključen</w:t>
      </w:r>
      <w:r w:rsidR="005362B3">
        <w:rPr>
          <w:rFonts w:ascii="Arial" w:hAnsi="Arial" w:cs="Arial"/>
          <w:szCs w:val="24"/>
          <w:lang w:eastAsia="en-US"/>
        </w:rPr>
        <w:t>ja</w:t>
      </w:r>
      <w:r w:rsidR="00223ADB">
        <w:rPr>
          <w:rFonts w:ascii="Arial" w:hAnsi="Arial" w:cs="Arial"/>
          <w:szCs w:val="24"/>
          <w:lang w:eastAsia="en-US"/>
        </w:rPr>
        <w:t xml:space="preserve"> izvansudske nagodbe </w:t>
      </w:r>
      <w:r w:rsidR="005362B3">
        <w:rPr>
          <w:rFonts w:ascii="Arial" w:hAnsi="Arial" w:cs="Arial"/>
          <w:szCs w:val="24"/>
          <w:lang w:eastAsia="en-US"/>
        </w:rPr>
        <w:t>i</w:t>
      </w:r>
      <w:r w:rsidR="00223ADB">
        <w:rPr>
          <w:rFonts w:ascii="Arial" w:hAnsi="Arial" w:cs="Arial"/>
          <w:szCs w:val="24"/>
          <w:lang w:eastAsia="en-US"/>
        </w:rPr>
        <w:t xml:space="preserve"> sukladno tome dopunjujem prijedlog odluka </w:t>
      </w:r>
      <w:r w:rsidR="00411549">
        <w:rPr>
          <w:rFonts w:ascii="Arial" w:hAnsi="Arial" w:cs="Arial"/>
          <w:szCs w:val="24"/>
          <w:lang w:eastAsia="en-US"/>
        </w:rPr>
        <w:t xml:space="preserve"> tako da tražim  odobrenje </w:t>
      </w:r>
      <w:r w:rsidR="00223ADB">
        <w:rPr>
          <w:rFonts w:ascii="Arial" w:hAnsi="Arial" w:cs="Arial"/>
          <w:szCs w:val="24"/>
          <w:lang w:eastAsia="en-US"/>
        </w:rPr>
        <w:t xml:space="preserve">zaključene izvansudske nagodbe od 12. lipnja 2024. </w:t>
      </w:r>
      <w:r w:rsidR="005362B3">
        <w:rPr>
          <w:rFonts w:ascii="Arial" w:hAnsi="Arial" w:cs="Arial"/>
          <w:szCs w:val="24"/>
          <w:lang w:eastAsia="en-US"/>
        </w:rPr>
        <w:t>iz</w:t>
      </w:r>
      <w:r w:rsidR="00FD1476">
        <w:rPr>
          <w:rFonts w:ascii="Arial" w:hAnsi="Arial" w:cs="Arial"/>
          <w:szCs w:val="24"/>
          <w:lang w:eastAsia="en-US"/>
        </w:rPr>
        <w:t>među CVRKOVIĆ d.o.o. u stečaju Vinkovci i ATUKOVIĆ TRANSPORTI, vl. Antonio Artuković iz Cerića, Antuna Mihanovića 2"</w:t>
      </w:r>
      <w:r w:rsidR="007102C9">
        <w:rPr>
          <w:rFonts w:ascii="Arial" w:hAnsi="Arial" w:cs="Arial"/>
          <w:szCs w:val="24"/>
          <w:lang w:eastAsia="en-US"/>
        </w:rPr>
        <w:t>.</w:t>
      </w:r>
    </w:p>
    <w:p w:rsidR="007102C9" w:rsidP="00077A70" w:rsidRDefault="007102C9">
      <w:pPr>
        <w:overflowPunct/>
        <w:autoSpaceDE/>
        <w:autoSpaceDN/>
        <w:adjustRightInd/>
        <w:ind w:firstLine="708"/>
        <w:jc w:val="both"/>
        <w:rPr>
          <w:rFonts w:ascii="Arial" w:hAnsi="Arial" w:cs="Arial"/>
          <w:szCs w:val="24"/>
          <w:lang w:eastAsia="en-US"/>
        </w:rPr>
      </w:pPr>
    </w:p>
    <w:p w:rsidR="007102C9" w:rsidP="00077A70" w:rsidRDefault="007102C9">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Nakon toga punomoćnik TOMICA BENZ </w:t>
      </w:r>
      <w:r w:rsidR="00912BDD">
        <w:rPr>
          <w:rFonts w:ascii="Arial" w:hAnsi="Arial" w:cs="Arial"/>
          <w:szCs w:val="24"/>
          <w:lang w:eastAsia="en-US"/>
        </w:rPr>
        <w:t xml:space="preserve">d.o.o. ističe </w:t>
      </w:r>
      <w:r>
        <w:rPr>
          <w:rFonts w:ascii="Arial" w:hAnsi="Arial" w:cs="Arial"/>
          <w:szCs w:val="24"/>
          <w:lang w:eastAsia="en-US"/>
        </w:rPr>
        <w:t>da prije odlučivanja o tome da li će se odoboriti ova radnja sklapanja izvansudske nagodbe koja je sklopljena u izvanredsnim okolnostima, treba poduzeti radnje da se utvrdi stvarna vrijednost teretnog vozila</w:t>
      </w:r>
      <w:r w:rsidR="00411549">
        <w:rPr>
          <w:rFonts w:ascii="Arial" w:hAnsi="Arial" w:cs="Arial"/>
          <w:szCs w:val="24"/>
          <w:lang w:eastAsia="en-US"/>
        </w:rPr>
        <w:t>, koji je pre</w:t>
      </w:r>
      <w:r w:rsidR="00EF66E8">
        <w:rPr>
          <w:rFonts w:ascii="Arial" w:hAnsi="Arial" w:cs="Arial"/>
          <w:szCs w:val="24"/>
          <w:lang w:eastAsia="en-US"/>
        </w:rPr>
        <w:t>dmet kupoprodaje prije otvaranja</w:t>
      </w:r>
      <w:r w:rsidR="00411549">
        <w:rPr>
          <w:rFonts w:ascii="Arial" w:hAnsi="Arial" w:cs="Arial"/>
          <w:szCs w:val="24"/>
          <w:lang w:eastAsia="en-US"/>
        </w:rPr>
        <w:t xml:space="preserve"> stečnog postupka, </w:t>
      </w:r>
      <w:r>
        <w:rPr>
          <w:rFonts w:ascii="Arial" w:hAnsi="Arial" w:cs="Arial"/>
          <w:szCs w:val="24"/>
          <w:lang w:eastAsia="en-US"/>
        </w:rPr>
        <w:t xml:space="preserve"> da bi se utvrdilo da li je ista u interesu vjerovnika. </w:t>
      </w:r>
    </w:p>
    <w:p w:rsidR="00B30C75" w:rsidP="00077A70" w:rsidRDefault="00B30C75">
      <w:pPr>
        <w:overflowPunct/>
        <w:autoSpaceDE/>
        <w:autoSpaceDN/>
        <w:adjustRightInd/>
        <w:ind w:firstLine="708"/>
        <w:jc w:val="both"/>
        <w:rPr>
          <w:rFonts w:ascii="Arial" w:hAnsi="Arial" w:cs="Arial"/>
          <w:szCs w:val="24"/>
          <w:lang w:eastAsia="en-US"/>
        </w:rPr>
      </w:pPr>
    </w:p>
    <w:p w:rsidR="007102C9" w:rsidP="00077A70" w:rsidRDefault="00B30C75">
      <w:pPr>
        <w:overflowPunct/>
        <w:autoSpaceDE/>
        <w:autoSpaceDN/>
        <w:adjustRightInd/>
        <w:ind w:firstLine="708"/>
        <w:jc w:val="both"/>
        <w:rPr>
          <w:rFonts w:ascii="Arial" w:hAnsi="Arial" w:cs="Arial"/>
          <w:szCs w:val="24"/>
          <w:lang w:eastAsia="en-US"/>
        </w:rPr>
      </w:pPr>
      <w:r>
        <w:rPr>
          <w:rFonts w:ascii="Arial" w:hAnsi="Arial" w:cs="Arial"/>
          <w:szCs w:val="24"/>
          <w:lang w:eastAsia="en-US"/>
        </w:rPr>
        <w:t>N</w:t>
      </w:r>
      <w:r w:rsidR="007102C9">
        <w:rPr>
          <w:rFonts w:ascii="Arial" w:hAnsi="Arial" w:cs="Arial"/>
          <w:szCs w:val="24"/>
          <w:lang w:eastAsia="en-US"/>
        </w:rPr>
        <w:t>akon toga stečajna upraviteljica ističe da nije poduzimala angažiranje vještaka jer ima račun br</w:t>
      </w:r>
      <w:r>
        <w:rPr>
          <w:rFonts w:ascii="Arial" w:hAnsi="Arial" w:cs="Arial"/>
          <w:szCs w:val="24"/>
          <w:lang w:eastAsia="en-US"/>
        </w:rPr>
        <w:t xml:space="preserve">oj 6/1/1 od 11. siječnja 2023. </w:t>
      </w:r>
      <w:r w:rsidR="007102C9">
        <w:rPr>
          <w:rFonts w:ascii="Arial" w:hAnsi="Arial" w:cs="Arial"/>
          <w:szCs w:val="24"/>
          <w:lang w:eastAsia="en-US"/>
        </w:rPr>
        <w:t>koje je izdalo društvo CVRKOVIĆ d.o.o. Vinkovci na iznos od 25.593,13 eur s PDV-om</w:t>
      </w:r>
      <w:r>
        <w:rPr>
          <w:rFonts w:ascii="Arial" w:hAnsi="Arial" w:cs="Arial"/>
          <w:szCs w:val="24"/>
          <w:lang w:eastAsia="en-US"/>
        </w:rPr>
        <w:t xml:space="preserve"> s tim da je razlika između iznosa iz nagodbe i iznosa iz računa plaćena što sam utvrdila uvidom u poslovnu dokumentaciju.</w:t>
      </w:r>
    </w:p>
    <w:p w:rsidR="00077A70" w:rsidP="00077A70" w:rsidRDefault="00077A70">
      <w:pPr>
        <w:overflowPunct/>
        <w:autoSpaceDE/>
        <w:autoSpaceDN/>
        <w:adjustRightInd/>
        <w:ind w:firstLine="708"/>
        <w:jc w:val="both"/>
        <w:rPr>
          <w:rFonts w:ascii="Arial" w:hAnsi="Arial" w:cs="Arial"/>
          <w:szCs w:val="24"/>
          <w:lang w:eastAsia="en-US"/>
        </w:rPr>
      </w:pPr>
    </w:p>
    <w:p w:rsidR="006614D5" w:rsidP="00077A70" w:rsidRDefault="00B30C75">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punomoćnik TOMICA BENZ d.o.o. ističe</w:t>
      </w:r>
      <w:r w:rsidR="00D06588">
        <w:rPr>
          <w:rFonts w:ascii="Arial" w:hAnsi="Arial" w:cs="Arial"/>
          <w:szCs w:val="24"/>
          <w:lang w:eastAsia="en-US"/>
        </w:rPr>
        <w:t>:</w:t>
      </w:r>
    </w:p>
    <w:p w:rsidR="00077A70" w:rsidP="00077A70" w:rsidRDefault="00D06588">
      <w:pPr>
        <w:overflowPunct/>
        <w:autoSpaceDE/>
        <w:autoSpaceDN/>
        <w:adjustRightInd/>
        <w:ind w:firstLine="708"/>
        <w:jc w:val="both"/>
        <w:rPr>
          <w:rFonts w:ascii="Arial" w:hAnsi="Arial" w:cs="Arial"/>
          <w:szCs w:val="24"/>
          <w:lang w:eastAsia="en-US"/>
        </w:rPr>
      </w:pPr>
      <w:r>
        <w:rPr>
          <w:rFonts w:ascii="Arial" w:hAnsi="Arial" w:cs="Arial"/>
          <w:szCs w:val="24"/>
          <w:lang w:eastAsia="en-US"/>
        </w:rPr>
        <w:t>"R</w:t>
      </w:r>
      <w:r w:rsidR="00B30C75">
        <w:rPr>
          <w:rFonts w:ascii="Arial" w:hAnsi="Arial" w:cs="Arial"/>
          <w:szCs w:val="24"/>
          <w:lang w:eastAsia="en-US"/>
        </w:rPr>
        <w:t>ačun koji je stečajni dužnik prije otvaranja stečaja izdao trećoj osobi po kupoprodaji vozila nije dokaz o vrijednosti vozila, ističe</w:t>
      </w:r>
      <w:r w:rsidR="005E4B2C">
        <w:rPr>
          <w:rFonts w:ascii="Arial" w:hAnsi="Arial" w:cs="Arial"/>
          <w:szCs w:val="24"/>
          <w:lang w:eastAsia="en-US"/>
        </w:rPr>
        <w:t>m</w:t>
      </w:r>
      <w:r w:rsidR="00B30C75">
        <w:rPr>
          <w:rFonts w:ascii="Arial" w:hAnsi="Arial" w:cs="Arial"/>
          <w:szCs w:val="24"/>
          <w:lang w:eastAsia="en-US"/>
        </w:rPr>
        <w:t xml:space="preserve"> da je također potrebno dostaviti </w:t>
      </w:r>
      <w:r>
        <w:rPr>
          <w:rFonts w:ascii="Arial" w:hAnsi="Arial" w:cs="Arial"/>
          <w:szCs w:val="24"/>
          <w:lang w:eastAsia="en-US"/>
        </w:rPr>
        <w:t>i</w:t>
      </w:r>
      <w:r w:rsidR="00B30C75">
        <w:rPr>
          <w:rFonts w:ascii="Arial" w:hAnsi="Arial" w:cs="Arial"/>
          <w:szCs w:val="24"/>
          <w:lang w:eastAsia="en-US"/>
        </w:rPr>
        <w:t xml:space="preserve"> tekst nagodbe obzirom da</w:t>
      </w:r>
      <w:r w:rsidR="00EF66E8">
        <w:rPr>
          <w:rFonts w:ascii="Arial" w:hAnsi="Arial" w:cs="Arial"/>
          <w:szCs w:val="24"/>
          <w:lang w:eastAsia="en-US"/>
        </w:rPr>
        <w:t xml:space="preserve"> je</w:t>
      </w:r>
      <w:r w:rsidR="00B30C75">
        <w:rPr>
          <w:rFonts w:ascii="Arial" w:hAnsi="Arial" w:cs="Arial"/>
          <w:szCs w:val="24"/>
          <w:lang w:eastAsia="en-US"/>
        </w:rPr>
        <w:t xml:space="preserve"> iz dosadašnjih svih navoda jasno da dužnikov dužnik pored kašnjenja ima jedino obvezu isplate zateznih kamata dok se ne navodi </w:t>
      </w:r>
      <w:r>
        <w:rPr>
          <w:rFonts w:ascii="Arial" w:hAnsi="Arial" w:cs="Arial"/>
          <w:szCs w:val="24"/>
          <w:lang w:eastAsia="en-US"/>
        </w:rPr>
        <w:t>i</w:t>
      </w:r>
      <w:r w:rsidR="00B30C75">
        <w:rPr>
          <w:rFonts w:ascii="Arial" w:hAnsi="Arial" w:cs="Arial"/>
          <w:szCs w:val="24"/>
          <w:lang w:eastAsia="en-US"/>
        </w:rPr>
        <w:t xml:space="preserve"> potrebno je utvrditi pod kojim uvjetima stečajni dužnik može raskin</w:t>
      </w:r>
      <w:r>
        <w:rPr>
          <w:rFonts w:ascii="Arial" w:hAnsi="Arial" w:cs="Arial"/>
          <w:szCs w:val="24"/>
          <w:lang w:eastAsia="en-US"/>
        </w:rPr>
        <w:t>ut</w:t>
      </w:r>
      <w:r w:rsidR="00B30C75">
        <w:rPr>
          <w:rFonts w:ascii="Arial" w:hAnsi="Arial" w:cs="Arial"/>
          <w:szCs w:val="24"/>
          <w:lang w:eastAsia="en-US"/>
        </w:rPr>
        <w:t xml:space="preserve">i taj ugovor ukoliko se isti ne bude pridržavao otplatnog plana. </w:t>
      </w:r>
      <w:r>
        <w:rPr>
          <w:rFonts w:ascii="Arial" w:hAnsi="Arial" w:cs="Arial"/>
          <w:szCs w:val="24"/>
          <w:lang w:eastAsia="en-US"/>
        </w:rPr>
        <w:t>N</w:t>
      </w:r>
      <w:r w:rsidR="00B30C75">
        <w:rPr>
          <w:rFonts w:ascii="Arial" w:hAnsi="Arial" w:cs="Arial"/>
          <w:szCs w:val="24"/>
          <w:lang w:eastAsia="en-US"/>
        </w:rPr>
        <w:t>adalje</w:t>
      </w:r>
      <w:r>
        <w:rPr>
          <w:rFonts w:ascii="Arial" w:hAnsi="Arial" w:cs="Arial"/>
          <w:szCs w:val="24"/>
          <w:lang w:eastAsia="en-US"/>
        </w:rPr>
        <w:t>,</w:t>
      </w:r>
      <w:r w:rsidR="00B30C75">
        <w:rPr>
          <w:rFonts w:ascii="Arial" w:hAnsi="Arial" w:cs="Arial"/>
          <w:szCs w:val="24"/>
          <w:lang w:eastAsia="en-US"/>
        </w:rPr>
        <w:t xml:space="preserve"> dužnost svih osoba koji su zastupale stečajnog dužnika, ne odnosi se na stečajne dužnike, te je dužnikov dužnik, ovdje kupac vozila, mogao pokazati samo dio poslovnih knjiga te su stoga navodi o</w:t>
      </w:r>
      <w:r w:rsidR="009E418E">
        <w:rPr>
          <w:rFonts w:ascii="Arial" w:hAnsi="Arial" w:cs="Arial"/>
          <w:szCs w:val="24"/>
          <w:lang w:eastAsia="en-US"/>
        </w:rPr>
        <w:t xml:space="preserve"> nepostojanje imovine paušalni. U odnosu na ostalu paušalnu imovinu, potrebno je utvrditi da li je zz</w:t>
      </w:r>
      <w:r w:rsidR="00EF66E8">
        <w:rPr>
          <w:rFonts w:ascii="Arial" w:hAnsi="Arial" w:cs="Arial"/>
          <w:szCs w:val="24"/>
          <w:lang w:eastAsia="en-US"/>
        </w:rPr>
        <w:t xml:space="preserve"> stečajnog dužnika prije otvaranja stečaja</w:t>
      </w:r>
      <w:r w:rsidR="009E418E">
        <w:rPr>
          <w:rFonts w:ascii="Arial" w:hAnsi="Arial" w:cs="Arial"/>
          <w:szCs w:val="24"/>
          <w:lang w:eastAsia="en-US"/>
        </w:rPr>
        <w:t xml:space="preserve"> podnosio kaznene </w:t>
      </w:r>
      <w:r w:rsidR="005E4B2C">
        <w:rPr>
          <w:rFonts w:ascii="Arial" w:hAnsi="Arial" w:cs="Arial"/>
          <w:szCs w:val="24"/>
          <w:lang w:eastAsia="en-US"/>
        </w:rPr>
        <w:t>prijave</w:t>
      </w:r>
      <w:r w:rsidR="009E418E">
        <w:rPr>
          <w:rFonts w:ascii="Arial" w:hAnsi="Arial" w:cs="Arial"/>
          <w:szCs w:val="24"/>
          <w:lang w:eastAsia="en-US"/>
        </w:rPr>
        <w:t xml:space="preserve"> za utuđenje imovine društva (navigacije) za koje navodi da su otuđene, da je limarija propala, iphone ima lokator </w:t>
      </w:r>
      <w:r w:rsidR="005E4B2C">
        <w:rPr>
          <w:rFonts w:ascii="Arial" w:hAnsi="Arial" w:cs="Arial"/>
          <w:szCs w:val="24"/>
          <w:lang w:eastAsia="en-US"/>
        </w:rPr>
        <w:t>i</w:t>
      </w:r>
      <w:r w:rsidR="009E418E">
        <w:rPr>
          <w:rFonts w:ascii="Arial" w:hAnsi="Arial" w:cs="Arial"/>
          <w:szCs w:val="24"/>
          <w:lang w:eastAsia="en-US"/>
        </w:rPr>
        <w:t xml:space="preserve"> policija je mogla utvrditi gdje se isti nalazi. U odnosu na robu na kontu 6600, obzirom da zz</w:t>
      </w:r>
      <w:r w:rsidR="00EF66E8">
        <w:rPr>
          <w:rFonts w:ascii="Arial" w:hAnsi="Arial" w:cs="Arial"/>
          <w:szCs w:val="24"/>
          <w:lang w:eastAsia="en-US"/>
        </w:rPr>
        <w:t xml:space="preserve"> stečajnog dužnika prije otvaranja stečaja</w:t>
      </w:r>
      <w:r w:rsidR="009E418E">
        <w:rPr>
          <w:rFonts w:ascii="Arial" w:hAnsi="Arial" w:cs="Arial"/>
          <w:szCs w:val="24"/>
          <w:lang w:eastAsia="en-US"/>
        </w:rPr>
        <w:t xml:space="preserve"> navodi da to nije imovina društva, potrebno je utvrditi postoji li knjigovodstveni izlaz navedene robe kao što postoji </w:t>
      </w:r>
      <w:r w:rsidR="005E4B2C">
        <w:rPr>
          <w:rFonts w:ascii="Arial" w:hAnsi="Arial" w:cs="Arial"/>
          <w:szCs w:val="24"/>
          <w:lang w:eastAsia="en-US"/>
        </w:rPr>
        <w:t>ulaz</w:t>
      </w:r>
      <w:r w:rsidR="009E418E">
        <w:rPr>
          <w:rFonts w:ascii="Arial" w:hAnsi="Arial" w:cs="Arial"/>
          <w:szCs w:val="24"/>
          <w:lang w:eastAsia="en-US"/>
        </w:rPr>
        <w:t>, a njegovi navodi da se radi o kalu moraju se provjeriti osobito s toga što je vrijednost imovine cca 60.000,00 eur, a sve što je knjigovodstveno u imovini društva predstavlja imovinu društva.</w:t>
      </w:r>
      <w:r w:rsidR="005E4B2C">
        <w:rPr>
          <w:rFonts w:ascii="Arial" w:hAnsi="Arial" w:cs="Arial"/>
          <w:szCs w:val="24"/>
          <w:lang w:eastAsia="en-US"/>
        </w:rPr>
        <w:t xml:space="preserve"> </w:t>
      </w:r>
      <w:r w:rsidR="001E580C">
        <w:rPr>
          <w:rFonts w:ascii="Arial" w:hAnsi="Arial" w:cs="Arial"/>
          <w:szCs w:val="24"/>
          <w:lang w:eastAsia="en-US"/>
        </w:rPr>
        <w:t xml:space="preserve">U odnosu na potraživanja potrebno je sastaviti listu tražbina te dostaviti izvatke otvorenih stavaka iz kojeg bi se vidjeli </w:t>
      </w:r>
      <w:r w:rsidR="005E4B2C">
        <w:rPr>
          <w:rFonts w:ascii="Arial" w:hAnsi="Arial" w:cs="Arial"/>
          <w:szCs w:val="24"/>
          <w:lang w:eastAsia="en-US"/>
        </w:rPr>
        <w:t>i</w:t>
      </w:r>
      <w:r w:rsidR="001E580C">
        <w:rPr>
          <w:rFonts w:ascii="Arial" w:hAnsi="Arial" w:cs="Arial"/>
          <w:szCs w:val="24"/>
          <w:lang w:eastAsia="en-US"/>
        </w:rPr>
        <w:t xml:space="preserve"> </w:t>
      </w:r>
      <w:r w:rsidR="005E4B2C">
        <w:rPr>
          <w:rFonts w:ascii="Arial" w:hAnsi="Arial" w:cs="Arial"/>
          <w:szCs w:val="24"/>
          <w:lang w:eastAsia="en-US"/>
        </w:rPr>
        <w:t>pot</w:t>
      </w:r>
      <w:r w:rsidR="001E580C">
        <w:rPr>
          <w:rFonts w:ascii="Arial" w:hAnsi="Arial" w:cs="Arial"/>
          <w:szCs w:val="24"/>
          <w:lang w:eastAsia="en-US"/>
        </w:rPr>
        <w:t>vrdili navedeni navodi o nenaplativosti ili zastari. U odnosu na pobojne pravne radnje, pogotovo u odnosu na pozajmice, potrebno je utvrditi radi li se o stvarno izvrešeni</w:t>
      </w:r>
      <w:r w:rsidR="005E4B2C">
        <w:rPr>
          <w:rFonts w:ascii="Arial" w:hAnsi="Arial" w:cs="Arial"/>
          <w:szCs w:val="24"/>
          <w:lang w:eastAsia="en-US"/>
        </w:rPr>
        <w:t>m</w:t>
      </w:r>
      <w:r w:rsidR="001E580C">
        <w:rPr>
          <w:rFonts w:ascii="Arial" w:hAnsi="Arial" w:cs="Arial"/>
          <w:szCs w:val="24"/>
          <w:lang w:eastAsia="en-US"/>
        </w:rPr>
        <w:t xml:space="preserve"> isporuka</w:t>
      </w:r>
      <w:r w:rsidR="005E4B2C">
        <w:rPr>
          <w:rFonts w:ascii="Arial" w:hAnsi="Arial" w:cs="Arial"/>
          <w:szCs w:val="24"/>
          <w:lang w:eastAsia="en-US"/>
        </w:rPr>
        <w:t>ma</w:t>
      </w:r>
      <w:r w:rsidR="001E580C">
        <w:rPr>
          <w:rFonts w:ascii="Arial" w:hAnsi="Arial" w:cs="Arial"/>
          <w:szCs w:val="24"/>
          <w:lang w:eastAsia="en-US"/>
        </w:rPr>
        <w:t>, a ukoliko ne</w:t>
      </w:r>
      <w:r w:rsidR="005E4B2C">
        <w:rPr>
          <w:rFonts w:ascii="Arial" w:hAnsi="Arial" w:cs="Arial"/>
          <w:szCs w:val="24"/>
          <w:lang w:eastAsia="en-US"/>
        </w:rPr>
        <w:t>,</w:t>
      </w:r>
      <w:r w:rsidR="001E580C">
        <w:rPr>
          <w:rFonts w:ascii="Arial" w:hAnsi="Arial" w:cs="Arial"/>
          <w:szCs w:val="24"/>
          <w:lang w:eastAsia="en-US"/>
        </w:rPr>
        <w:t xml:space="preserve"> potrebno je podnijeti kaznene prijave obzirom da postoji osnov sumnje da se </w:t>
      </w:r>
      <w:r w:rsidR="005E4B2C">
        <w:rPr>
          <w:rFonts w:ascii="Arial" w:hAnsi="Arial" w:cs="Arial"/>
          <w:szCs w:val="24"/>
          <w:lang w:eastAsia="en-US"/>
        </w:rPr>
        <w:t>i</w:t>
      </w:r>
      <w:r w:rsidR="001E580C">
        <w:rPr>
          <w:rFonts w:ascii="Arial" w:hAnsi="Arial" w:cs="Arial"/>
          <w:szCs w:val="24"/>
          <w:lang w:eastAsia="en-US"/>
        </w:rPr>
        <w:t xml:space="preserve"> ovdje radi o kaznenim dijelima, osobito s tog</w:t>
      </w:r>
      <w:r w:rsidR="005E4B2C">
        <w:rPr>
          <w:rFonts w:ascii="Arial" w:hAnsi="Arial" w:cs="Arial"/>
          <w:szCs w:val="24"/>
          <w:lang w:eastAsia="en-US"/>
        </w:rPr>
        <w:t>a što su obveze prema dobavljači</w:t>
      </w:r>
      <w:r w:rsidR="001E580C">
        <w:rPr>
          <w:rFonts w:ascii="Arial" w:hAnsi="Arial" w:cs="Arial"/>
          <w:szCs w:val="24"/>
          <w:lang w:eastAsia="en-US"/>
        </w:rPr>
        <w:t xml:space="preserve">ma istih iznosa kao kratkoročne pozajmice, a to upućuje na to da je bila namjera da se stvori fiktivna tražbina </w:t>
      </w:r>
      <w:r w:rsidR="00347290">
        <w:rPr>
          <w:rFonts w:ascii="Arial" w:hAnsi="Arial" w:cs="Arial"/>
          <w:szCs w:val="24"/>
          <w:lang w:eastAsia="en-US"/>
        </w:rPr>
        <w:t>i</w:t>
      </w:r>
      <w:r w:rsidR="001E580C">
        <w:rPr>
          <w:rFonts w:ascii="Arial" w:hAnsi="Arial" w:cs="Arial"/>
          <w:szCs w:val="24"/>
          <w:lang w:eastAsia="en-US"/>
        </w:rPr>
        <w:t xml:space="preserve"> eventualno knjigovodstveno izvrši prijeboj.</w:t>
      </w:r>
      <w:r w:rsidR="00516C51">
        <w:rPr>
          <w:rFonts w:ascii="Arial" w:hAnsi="Arial" w:cs="Arial"/>
          <w:szCs w:val="24"/>
          <w:lang w:eastAsia="en-US"/>
        </w:rPr>
        <w:t xml:space="preserve"> Vezano za pobojne pravne radnje </w:t>
      </w:r>
      <w:r w:rsidR="00347290">
        <w:rPr>
          <w:rFonts w:ascii="Arial" w:hAnsi="Arial" w:cs="Arial"/>
          <w:szCs w:val="24"/>
          <w:lang w:eastAsia="en-US"/>
        </w:rPr>
        <w:t>i</w:t>
      </w:r>
      <w:r w:rsidR="00516C51">
        <w:rPr>
          <w:rFonts w:ascii="Arial" w:hAnsi="Arial" w:cs="Arial"/>
          <w:szCs w:val="24"/>
          <w:lang w:eastAsia="en-US"/>
        </w:rPr>
        <w:t xml:space="preserve"> vozila </w:t>
      </w:r>
      <w:r w:rsidR="00347290">
        <w:rPr>
          <w:rFonts w:ascii="Arial" w:hAnsi="Arial" w:cs="Arial"/>
          <w:szCs w:val="24"/>
          <w:lang w:eastAsia="en-US"/>
        </w:rPr>
        <w:t>i</w:t>
      </w:r>
      <w:r w:rsidR="00516C51">
        <w:rPr>
          <w:rFonts w:ascii="Arial" w:hAnsi="Arial" w:cs="Arial"/>
          <w:szCs w:val="24"/>
          <w:lang w:eastAsia="en-US"/>
        </w:rPr>
        <w:t xml:space="preserve"> pozajmica na kontu 2511 – 2512 isto nije utvrdivo iz dosadašnjih izvješća. Dalje se ističe da je u popisu predmeta stečajne mase potraživanja po računima </w:t>
      </w:r>
      <w:r w:rsidR="00FC6B1D">
        <w:rPr>
          <w:rFonts w:ascii="Arial" w:hAnsi="Arial" w:cs="Arial"/>
          <w:szCs w:val="24"/>
          <w:lang w:eastAsia="en-US"/>
        </w:rPr>
        <w:t>su navedena u iznosu od 43.390,85 eur dok toč.</w:t>
      </w:r>
      <w:r>
        <w:rPr>
          <w:rFonts w:ascii="Arial" w:hAnsi="Arial" w:cs="Arial"/>
          <w:szCs w:val="24"/>
          <w:lang w:eastAsia="en-US"/>
        </w:rPr>
        <w:t xml:space="preserve"> </w:t>
      </w:r>
      <w:r w:rsidR="00FC6B1D">
        <w:rPr>
          <w:rFonts w:ascii="Arial" w:hAnsi="Arial" w:cs="Arial"/>
          <w:szCs w:val="24"/>
          <w:lang w:eastAsia="en-US"/>
        </w:rPr>
        <w:t>4.2. izvješća su navedena potraživanja u iznosu od 69.374,83 eur te stoga nije razvidno na št</w:t>
      </w:r>
      <w:r w:rsidR="00347290">
        <w:rPr>
          <w:rFonts w:ascii="Arial" w:hAnsi="Arial" w:cs="Arial"/>
          <w:szCs w:val="24"/>
          <w:lang w:eastAsia="en-US"/>
        </w:rPr>
        <w:t>o</w:t>
      </w:r>
      <w:r w:rsidR="00FC6B1D">
        <w:rPr>
          <w:rFonts w:ascii="Arial" w:hAnsi="Arial" w:cs="Arial"/>
          <w:szCs w:val="24"/>
          <w:lang w:eastAsia="en-US"/>
        </w:rPr>
        <w:t xml:space="preserve"> se navedena razlika odnosi, a pored toga vrijednost vozila je potrebno utvrditi kao i robu na kontu 6600, uslijed čega je čak moguće da je imovina stečajnog dužnika veća od njegovih dugova.</w:t>
      </w:r>
      <w:r w:rsidR="00F45E5F">
        <w:rPr>
          <w:rFonts w:ascii="Arial" w:hAnsi="Arial" w:cs="Arial"/>
          <w:szCs w:val="24"/>
          <w:lang w:eastAsia="en-US"/>
        </w:rPr>
        <w:t xml:space="preserve"> U odnosu na razlučno pravo predlaže se, a imajući u vidu izreku pravomoćne prethodne mjere, zatražiti od poslovnih banaka kod kojih je stečajni dužnik imao otvorene račune, očitovanje o tome je li po prethodnoj mjeri zapl</w:t>
      </w:r>
      <w:r w:rsidR="00347290">
        <w:rPr>
          <w:rFonts w:ascii="Arial" w:hAnsi="Arial" w:cs="Arial"/>
          <w:szCs w:val="24"/>
          <w:lang w:eastAsia="en-US"/>
        </w:rPr>
        <w:t>ije</w:t>
      </w:r>
      <w:r w:rsidR="00F45E5F">
        <w:rPr>
          <w:rFonts w:ascii="Arial" w:hAnsi="Arial" w:cs="Arial"/>
          <w:szCs w:val="24"/>
          <w:lang w:eastAsia="en-US"/>
        </w:rPr>
        <w:t>nj</w:t>
      </w:r>
      <w:r w:rsidR="00347290">
        <w:rPr>
          <w:rFonts w:ascii="Arial" w:hAnsi="Arial" w:cs="Arial"/>
          <w:szCs w:val="24"/>
          <w:lang w:eastAsia="en-US"/>
        </w:rPr>
        <w:t>en</w:t>
      </w:r>
      <w:r w:rsidR="00F45E5F">
        <w:rPr>
          <w:rFonts w:ascii="Arial" w:hAnsi="Arial" w:cs="Arial"/>
          <w:szCs w:val="24"/>
          <w:lang w:eastAsia="en-US"/>
        </w:rPr>
        <w:t>o bilo kakvih novačnih sredstava na zasebnim kontima jer je blokada trajala dugo prije otvaranja stečaja i banke su trebale otvoriti zasebne račune, tako da izvod iz poslovnih knjiga nije jedini dokaz koji treba uzeti u obzir za utvrđenje da nije bilo naplate po prethodnoj mjeri, a što je od značenja za ovog razlučnog vjerovnika.</w:t>
      </w:r>
      <w:r w:rsidR="00830BEC">
        <w:rPr>
          <w:rFonts w:ascii="Arial" w:hAnsi="Arial" w:cs="Arial"/>
          <w:szCs w:val="24"/>
          <w:lang w:eastAsia="en-US"/>
        </w:rPr>
        <w:t>"</w:t>
      </w:r>
    </w:p>
    <w:p w:rsidR="00830BEC" w:rsidP="00077A70" w:rsidRDefault="00830BEC">
      <w:pPr>
        <w:overflowPunct/>
        <w:autoSpaceDE/>
        <w:autoSpaceDN/>
        <w:adjustRightInd/>
        <w:ind w:firstLine="708"/>
        <w:jc w:val="both"/>
        <w:rPr>
          <w:rFonts w:ascii="Arial" w:hAnsi="Arial" w:cs="Arial"/>
          <w:szCs w:val="24"/>
          <w:lang w:eastAsia="en-US"/>
        </w:rPr>
      </w:pPr>
    </w:p>
    <w:p w:rsidR="00830BEC" w:rsidP="00077A70" w:rsidRDefault="00830BEC">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stečajna upraviteljica ističe da se ne slaže s ovim prijedlogom jer bi vjerovnik morao biti obaviješten od</w:t>
      </w:r>
      <w:r w:rsidR="00347290">
        <w:rPr>
          <w:rFonts w:ascii="Arial" w:hAnsi="Arial" w:cs="Arial"/>
          <w:szCs w:val="24"/>
          <w:lang w:eastAsia="en-US"/>
        </w:rPr>
        <w:t xml:space="preserve"> banke da je izvršena zaplijena</w:t>
      </w:r>
      <w:r>
        <w:rPr>
          <w:rFonts w:ascii="Arial" w:hAnsi="Arial" w:cs="Arial"/>
          <w:szCs w:val="24"/>
          <w:lang w:eastAsia="en-US"/>
        </w:rPr>
        <w:t>, a sam razlučni vjerovnik je</w:t>
      </w:r>
      <w:r w:rsidR="00347290">
        <w:rPr>
          <w:rFonts w:ascii="Arial" w:hAnsi="Arial" w:cs="Arial"/>
          <w:szCs w:val="24"/>
          <w:lang w:eastAsia="en-US"/>
        </w:rPr>
        <w:t>,</w:t>
      </w:r>
      <w:r>
        <w:rPr>
          <w:rFonts w:ascii="Arial" w:hAnsi="Arial" w:cs="Arial"/>
          <w:szCs w:val="24"/>
          <w:lang w:eastAsia="en-US"/>
        </w:rPr>
        <w:t xml:space="preserve"> dakle</w:t>
      </w:r>
      <w:r w:rsidR="00347290">
        <w:rPr>
          <w:rFonts w:ascii="Arial" w:hAnsi="Arial" w:cs="Arial"/>
          <w:szCs w:val="24"/>
          <w:lang w:eastAsia="en-US"/>
        </w:rPr>
        <w:t>,</w:t>
      </w:r>
      <w:r>
        <w:rPr>
          <w:rFonts w:ascii="Arial" w:hAnsi="Arial" w:cs="Arial"/>
          <w:szCs w:val="24"/>
          <w:lang w:eastAsia="en-US"/>
        </w:rPr>
        <w:t xml:space="preserve"> trebao obavijest banke dostaviti uz prijavu tražbinu, pa je na njemu teret činjenice koje dokazuje.</w:t>
      </w:r>
    </w:p>
    <w:p w:rsidR="00830BEC" w:rsidP="00077A70" w:rsidRDefault="00830BEC">
      <w:pPr>
        <w:overflowPunct/>
        <w:autoSpaceDE/>
        <w:autoSpaceDN/>
        <w:adjustRightInd/>
        <w:ind w:firstLine="708"/>
        <w:jc w:val="both"/>
        <w:rPr>
          <w:rFonts w:ascii="Arial" w:hAnsi="Arial" w:cs="Arial"/>
          <w:szCs w:val="24"/>
          <w:lang w:eastAsia="en-US"/>
        </w:rPr>
      </w:pPr>
    </w:p>
    <w:p w:rsidR="00830BEC" w:rsidP="00077A70" w:rsidRDefault="00830BEC">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razlučni vjerovnik ističe kako nema podatke u kojim bankama dužnik ima račune, ističe da je prethodna mjera bila usmjerana na banke, a ne na FINU.</w:t>
      </w:r>
    </w:p>
    <w:p w:rsidR="00830BEC" w:rsidP="00077A70" w:rsidRDefault="00830BEC">
      <w:pPr>
        <w:overflowPunct/>
        <w:autoSpaceDE/>
        <w:autoSpaceDN/>
        <w:adjustRightInd/>
        <w:ind w:firstLine="708"/>
        <w:jc w:val="both"/>
        <w:rPr>
          <w:rFonts w:ascii="Arial" w:hAnsi="Arial" w:cs="Arial"/>
          <w:szCs w:val="24"/>
          <w:lang w:eastAsia="en-US"/>
        </w:rPr>
      </w:pPr>
    </w:p>
    <w:p w:rsidR="00830BEC" w:rsidP="00077A70" w:rsidRDefault="00830BEC">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Nakon čega stečajna upraviteljica ukazuje da sadržaj predmetnog rješenja gdje se vidi da se smatra da je mjera provedena dostavom FINI.</w:t>
      </w:r>
    </w:p>
    <w:p w:rsidR="005C084C" w:rsidP="00077A70" w:rsidRDefault="005C084C">
      <w:pPr>
        <w:overflowPunct/>
        <w:autoSpaceDE/>
        <w:autoSpaceDN/>
        <w:adjustRightInd/>
        <w:ind w:firstLine="708"/>
        <w:jc w:val="both"/>
        <w:rPr>
          <w:rFonts w:ascii="Arial" w:hAnsi="Arial" w:cs="Arial"/>
          <w:szCs w:val="24"/>
          <w:lang w:eastAsia="en-US"/>
        </w:rPr>
      </w:pPr>
    </w:p>
    <w:p w:rsidR="006614D5" w:rsidP="00077A70" w:rsidRDefault="00AC6A15">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Što se tiče predmetnih vozila, stečajna upraviteljica izjavljuje: </w:t>
      </w:r>
    </w:p>
    <w:p w:rsidR="00AC6A15" w:rsidP="00077A70" w:rsidRDefault="00AC6A15">
      <w:pPr>
        <w:overflowPunct/>
        <w:autoSpaceDE/>
        <w:autoSpaceDN/>
        <w:adjustRightInd/>
        <w:ind w:firstLine="708"/>
        <w:jc w:val="both"/>
        <w:rPr>
          <w:rFonts w:ascii="Arial" w:hAnsi="Arial" w:cs="Arial"/>
          <w:szCs w:val="24"/>
          <w:lang w:eastAsia="en-US"/>
        </w:rPr>
      </w:pPr>
      <w:r>
        <w:rPr>
          <w:rFonts w:ascii="Arial" w:hAnsi="Arial" w:cs="Arial"/>
          <w:szCs w:val="24"/>
          <w:lang w:eastAsia="en-US"/>
        </w:rPr>
        <w:t>"S</w:t>
      </w:r>
      <w:r w:rsidR="005C084C">
        <w:rPr>
          <w:rFonts w:ascii="Arial" w:hAnsi="Arial" w:cs="Arial"/>
          <w:szCs w:val="24"/>
          <w:lang w:eastAsia="en-US"/>
        </w:rPr>
        <w:t>matram kako neću b</w:t>
      </w:r>
      <w:r>
        <w:rPr>
          <w:rFonts w:ascii="Arial" w:hAnsi="Arial" w:cs="Arial"/>
          <w:szCs w:val="24"/>
          <w:lang w:eastAsia="en-US"/>
        </w:rPr>
        <w:t>it</w:t>
      </w:r>
      <w:r w:rsidR="000623F8">
        <w:rPr>
          <w:rFonts w:ascii="Arial" w:hAnsi="Arial" w:cs="Arial"/>
          <w:szCs w:val="24"/>
          <w:lang w:eastAsia="en-US"/>
        </w:rPr>
        <w:t>i</w:t>
      </w:r>
      <w:r>
        <w:rPr>
          <w:rFonts w:ascii="Arial" w:hAnsi="Arial" w:cs="Arial"/>
          <w:szCs w:val="24"/>
          <w:lang w:eastAsia="en-US"/>
        </w:rPr>
        <w:t xml:space="preserve"> u mogućnosti procjeniti predm</w:t>
      </w:r>
      <w:r w:rsidR="00610EC3">
        <w:rPr>
          <w:rFonts w:ascii="Arial" w:hAnsi="Arial" w:cs="Arial"/>
          <w:szCs w:val="24"/>
          <w:lang w:eastAsia="en-US"/>
        </w:rPr>
        <w:t>e</w:t>
      </w:r>
      <w:r>
        <w:rPr>
          <w:rFonts w:ascii="Arial" w:hAnsi="Arial" w:cs="Arial"/>
          <w:szCs w:val="24"/>
          <w:lang w:eastAsia="en-US"/>
        </w:rPr>
        <w:t>tna vozila koja su otuđena prije otvaranja stečajnog postupka iz razloga što u posjedu stečajnog dužnika nisam zatekla ni jedno vozilo jer su sva vozila predana kupcama, a kao stečajna upraviteljica nem</w:t>
      </w:r>
      <w:r w:rsidR="005C084C">
        <w:rPr>
          <w:rFonts w:ascii="Arial" w:hAnsi="Arial" w:cs="Arial"/>
          <w:szCs w:val="24"/>
          <w:lang w:eastAsia="en-US"/>
        </w:rPr>
        <w:t>am mogućnost naložiti kupcima da mi se omogući procjena motornih vozila u  njihovom vlasništvu i posjedu."</w:t>
      </w:r>
    </w:p>
    <w:p w:rsidR="00830BEC" w:rsidP="00077A70" w:rsidRDefault="00830BEC">
      <w:pPr>
        <w:overflowPunct/>
        <w:autoSpaceDE/>
        <w:autoSpaceDN/>
        <w:adjustRightInd/>
        <w:ind w:firstLine="708"/>
        <w:jc w:val="both"/>
        <w:rPr>
          <w:rFonts w:ascii="Arial" w:hAnsi="Arial" w:cs="Arial"/>
          <w:szCs w:val="24"/>
          <w:lang w:eastAsia="en-US"/>
        </w:rPr>
      </w:pPr>
    </w:p>
    <w:p w:rsidR="007F56A1" w:rsidP="00077A70" w:rsidRDefault="00A972D3">
      <w:pPr>
        <w:overflowPunct/>
        <w:autoSpaceDE/>
        <w:autoSpaceDN/>
        <w:adjustRightInd/>
        <w:ind w:firstLine="708"/>
        <w:jc w:val="both"/>
        <w:rPr>
          <w:rFonts w:ascii="Arial" w:hAnsi="Arial" w:cs="Arial"/>
          <w:szCs w:val="24"/>
          <w:lang w:eastAsia="en-US"/>
        </w:rPr>
      </w:pPr>
      <w:r>
        <w:rPr>
          <w:rFonts w:ascii="Arial" w:hAnsi="Arial" w:cs="Arial"/>
          <w:szCs w:val="24"/>
          <w:lang w:eastAsia="en-US"/>
        </w:rPr>
        <w:t>Na u</w:t>
      </w:r>
      <w:r w:rsidR="0063582F">
        <w:rPr>
          <w:rFonts w:ascii="Arial" w:hAnsi="Arial" w:cs="Arial"/>
          <w:szCs w:val="24"/>
          <w:lang w:eastAsia="en-US"/>
        </w:rPr>
        <w:t>pit suda stečajnoj upraviteljici</w:t>
      </w:r>
      <w:r>
        <w:rPr>
          <w:rFonts w:ascii="Arial" w:hAnsi="Arial" w:cs="Arial"/>
          <w:szCs w:val="24"/>
          <w:lang w:eastAsia="en-US"/>
        </w:rPr>
        <w:t xml:space="preserve"> d</w:t>
      </w:r>
      <w:r w:rsidR="0063582F">
        <w:rPr>
          <w:rFonts w:ascii="Arial" w:hAnsi="Arial" w:cs="Arial"/>
          <w:szCs w:val="24"/>
          <w:lang w:eastAsia="en-US"/>
        </w:rPr>
        <w:t>a li je utvrdila postojanje po S</w:t>
      </w:r>
      <w:r>
        <w:rPr>
          <w:rFonts w:ascii="Arial" w:hAnsi="Arial" w:cs="Arial"/>
          <w:szCs w:val="24"/>
          <w:lang w:eastAsia="en-US"/>
        </w:rPr>
        <w:t>tečajnom zako</w:t>
      </w:r>
      <w:r w:rsidR="0063582F">
        <w:rPr>
          <w:rFonts w:ascii="Arial" w:hAnsi="Arial" w:cs="Arial"/>
          <w:szCs w:val="24"/>
          <w:lang w:eastAsia="en-US"/>
        </w:rPr>
        <w:t>n</w:t>
      </w:r>
      <w:r>
        <w:rPr>
          <w:rFonts w:ascii="Arial" w:hAnsi="Arial" w:cs="Arial"/>
          <w:szCs w:val="24"/>
          <w:lang w:eastAsia="en-US"/>
        </w:rPr>
        <w:t xml:space="preserve">u </w:t>
      </w:r>
      <w:r w:rsidR="0063582F">
        <w:rPr>
          <w:rFonts w:ascii="Arial" w:hAnsi="Arial" w:cs="Arial"/>
          <w:szCs w:val="24"/>
          <w:lang w:eastAsia="en-US"/>
        </w:rPr>
        <w:t xml:space="preserve">razloga za </w:t>
      </w:r>
      <w:r>
        <w:rPr>
          <w:rFonts w:ascii="Arial" w:hAnsi="Arial" w:cs="Arial"/>
          <w:szCs w:val="24"/>
          <w:lang w:eastAsia="en-US"/>
        </w:rPr>
        <w:t>pobijanje pravnih radnji, ista iskazuje da nije to utvrdila jer poslovnu dokumentaciju za 2024. nije još dobila, a za raniji vremenski period ne bi bilo</w:t>
      </w:r>
      <w:r w:rsidR="0063582F">
        <w:rPr>
          <w:rFonts w:ascii="Arial" w:hAnsi="Arial" w:cs="Arial"/>
          <w:szCs w:val="24"/>
          <w:lang w:eastAsia="en-US"/>
        </w:rPr>
        <w:t xml:space="preserve"> </w:t>
      </w:r>
      <w:r>
        <w:rPr>
          <w:rFonts w:ascii="Arial" w:hAnsi="Arial" w:cs="Arial"/>
          <w:szCs w:val="24"/>
          <w:lang w:eastAsia="en-US"/>
        </w:rPr>
        <w:t xml:space="preserve">uvjeta za pobijanje pravnih radnji jer nisu ispunjenje opće i posebno pretpostavke, a najveći problem je u posebnim pretpostavkama koje su utvrđenje činjenica da bi se pobijanjem tih radnji </w:t>
      </w:r>
      <w:r w:rsidR="004172CA">
        <w:rPr>
          <w:rFonts w:ascii="Arial" w:hAnsi="Arial" w:cs="Arial"/>
          <w:szCs w:val="24"/>
          <w:lang w:eastAsia="en-US"/>
        </w:rPr>
        <w:t>i</w:t>
      </w:r>
      <w:r>
        <w:rPr>
          <w:rFonts w:ascii="Arial" w:hAnsi="Arial" w:cs="Arial"/>
          <w:szCs w:val="24"/>
          <w:lang w:eastAsia="en-US"/>
        </w:rPr>
        <w:t xml:space="preserve"> vraćanjem imovine, stečajni vjerovnici namirili u većoj mjeri nego da pobijanja nije bilo, a nema niti opće pretpostavke jer u vrijeme poduzimanja tih radnji ste</w:t>
      </w:r>
      <w:r w:rsidR="007F56A1">
        <w:rPr>
          <w:rFonts w:ascii="Arial" w:hAnsi="Arial" w:cs="Arial"/>
          <w:szCs w:val="24"/>
          <w:lang w:eastAsia="en-US"/>
        </w:rPr>
        <w:t>čajni dužnik nije bio u blokadi</w:t>
      </w:r>
      <w:r w:rsidR="0063582F">
        <w:rPr>
          <w:rFonts w:ascii="Arial" w:hAnsi="Arial" w:cs="Arial"/>
          <w:szCs w:val="24"/>
          <w:lang w:eastAsia="en-US"/>
        </w:rPr>
        <w:t>.</w:t>
      </w:r>
    </w:p>
    <w:p w:rsidR="0063582F" w:rsidP="00077A70" w:rsidRDefault="0063582F">
      <w:pPr>
        <w:overflowPunct/>
        <w:autoSpaceDE/>
        <w:autoSpaceDN/>
        <w:adjustRightInd/>
        <w:ind w:firstLine="708"/>
        <w:jc w:val="both"/>
        <w:rPr>
          <w:rFonts w:ascii="Arial" w:hAnsi="Arial" w:cs="Arial"/>
          <w:szCs w:val="24"/>
          <w:lang w:eastAsia="en-US"/>
        </w:rPr>
      </w:pPr>
    </w:p>
    <w:p w:rsidR="006614D5" w:rsidP="00077A70" w:rsidRDefault="007F56A1">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Stečajna upraviteljica izjavljuje: </w:t>
      </w:r>
    </w:p>
    <w:p w:rsidR="007F56A1" w:rsidP="00077A70" w:rsidRDefault="007F56A1">
      <w:pPr>
        <w:overflowPunct/>
        <w:autoSpaceDE/>
        <w:autoSpaceDN/>
        <w:adjustRightInd/>
        <w:ind w:firstLine="708"/>
        <w:jc w:val="both"/>
        <w:rPr>
          <w:rFonts w:ascii="Arial" w:hAnsi="Arial" w:cs="Arial"/>
          <w:szCs w:val="24"/>
          <w:lang w:eastAsia="en-US"/>
        </w:rPr>
      </w:pPr>
      <w:r>
        <w:rPr>
          <w:rFonts w:ascii="Arial" w:hAnsi="Arial" w:cs="Arial"/>
          <w:szCs w:val="24"/>
          <w:lang w:eastAsia="en-US"/>
        </w:rPr>
        <w:t>"Sklopila sam nagodbu samo u odnosu na zadnje vozilo koje je otuđeno i nije plaćena kupoprodajna cijena, a utvrdila sam da za ostala vozila koja su ranije otuđena, kupoprodajna cijena je plaćena."</w:t>
      </w:r>
    </w:p>
    <w:p w:rsidR="007F56A1" w:rsidP="004C214C" w:rsidRDefault="007F56A1">
      <w:pPr>
        <w:pStyle w:val="Bezproreda"/>
        <w:jc w:val="both"/>
        <w:rPr>
          <w:rFonts w:ascii="Arial" w:hAnsi="Arial" w:cs="Arial"/>
          <w:szCs w:val="24"/>
        </w:rPr>
      </w:pPr>
    </w:p>
    <w:p w:rsidR="007F56A1" w:rsidP="004C214C" w:rsidRDefault="004C214C">
      <w:pPr>
        <w:pStyle w:val="Bezproreda"/>
        <w:jc w:val="both"/>
        <w:rPr>
          <w:rFonts w:ascii="Arial" w:hAnsi="Arial" w:cs="Arial"/>
          <w:szCs w:val="24"/>
        </w:rPr>
      </w:pPr>
      <w:r>
        <w:rPr>
          <w:rFonts w:ascii="Arial" w:hAnsi="Arial" w:cs="Arial"/>
          <w:szCs w:val="24"/>
        </w:rPr>
        <w:tab/>
        <w:t xml:space="preserve">Konstatira se da stečajna upavititeljica i prisutni vjerovnici postižu suglasnost da se na ovom ročištu </w:t>
      </w:r>
      <w:r w:rsidR="00DA5D63">
        <w:rPr>
          <w:rFonts w:ascii="Arial" w:hAnsi="Arial" w:cs="Arial"/>
          <w:szCs w:val="24"/>
        </w:rPr>
        <w:t xml:space="preserve">odluči </w:t>
      </w:r>
      <w:r>
        <w:rPr>
          <w:rFonts w:ascii="Arial" w:hAnsi="Arial" w:cs="Arial"/>
          <w:szCs w:val="24"/>
        </w:rPr>
        <w:t>da se sustav videonadzora proda obitelji zz do dana otvaranja stečajnog postupka za iznos od 649,90 eur.</w:t>
      </w:r>
    </w:p>
    <w:p w:rsidR="00912BDD" w:rsidP="007F56A1" w:rsidRDefault="00912BDD">
      <w:pPr>
        <w:pStyle w:val="Bezproreda"/>
        <w:rPr>
          <w:rFonts w:ascii="Arial" w:hAnsi="Arial" w:cs="Arial"/>
          <w:szCs w:val="24"/>
        </w:rPr>
      </w:pPr>
    </w:p>
    <w:p w:rsidR="00912BDD" w:rsidP="0063582F" w:rsidRDefault="00912BDD">
      <w:pPr>
        <w:pStyle w:val="Bezproreda"/>
        <w:ind w:firstLine="426"/>
        <w:jc w:val="both"/>
        <w:rPr>
          <w:rFonts w:ascii="Arial" w:hAnsi="Arial" w:cs="Arial"/>
          <w:szCs w:val="24"/>
        </w:rPr>
      </w:pPr>
      <w:r>
        <w:rPr>
          <w:rFonts w:ascii="Arial" w:hAnsi="Arial" w:cs="Arial"/>
          <w:szCs w:val="24"/>
        </w:rPr>
        <w:t xml:space="preserve">Stečajna upraviteljica ističe da stečajni vjerovnici također mogu pobijati pravne radnje za koje smatraju da imaju uvjeta za pobijanje, tada to čine u ime </w:t>
      </w:r>
      <w:r w:rsidR="006614D5">
        <w:rPr>
          <w:rFonts w:ascii="Arial" w:hAnsi="Arial" w:cs="Arial"/>
          <w:szCs w:val="24"/>
        </w:rPr>
        <w:t>i</w:t>
      </w:r>
      <w:r>
        <w:rPr>
          <w:rFonts w:ascii="Arial" w:hAnsi="Arial" w:cs="Arial"/>
          <w:szCs w:val="24"/>
        </w:rPr>
        <w:t xml:space="preserve"> za račun stečajne mase, a u konkretnom slučaju stečajna upraviteljica ne može uči u sudski postupak </w:t>
      </w:r>
      <w:r w:rsidR="0063582F">
        <w:rPr>
          <w:rFonts w:ascii="Arial" w:hAnsi="Arial" w:cs="Arial"/>
          <w:szCs w:val="24"/>
        </w:rPr>
        <w:t>i</w:t>
      </w:r>
      <w:r>
        <w:rPr>
          <w:rFonts w:ascii="Arial" w:hAnsi="Arial" w:cs="Arial"/>
          <w:szCs w:val="24"/>
        </w:rPr>
        <w:t xml:space="preserve"> i</w:t>
      </w:r>
      <w:r w:rsidR="0063582F">
        <w:rPr>
          <w:rFonts w:ascii="Arial" w:hAnsi="Arial" w:cs="Arial"/>
          <w:szCs w:val="24"/>
        </w:rPr>
        <w:t>z</w:t>
      </w:r>
      <w:r>
        <w:rPr>
          <w:rFonts w:ascii="Arial" w:hAnsi="Arial" w:cs="Arial"/>
          <w:szCs w:val="24"/>
        </w:rPr>
        <w:t xml:space="preserve">gubiti spor, a utvrdila je da </w:t>
      </w:r>
      <w:r w:rsidR="0063582F">
        <w:rPr>
          <w:rFonts w:ascii="Arial" w:hAnsi="Arial" w:cs="Arial"/>
          <w:szCs w:val="24"/>
        </w:rPr>
        <w:t xml:space="preserve">u vrijeme </w:t>
      </w:r>
      <w:r>
        <w:rPr>
          <w:rFonts w:ascii="Arial" w:hAnsi="Arial" w:cs="Arial"/>
          <w:szCs w:val="24"/>
        </w:rPr>
        <w:t>skalapan</w:t>
      </w:r>
      <w:r w:rsidR="0063582F">
        <w:rPr>
          <w:rFonts w:ascii="Arial" w:hAnsi="Arial" w:cs="Arial"/>
          <w:szCs w:val="24"/>
        </w:rPr>
        <w:t>ja kupoprodajnih</w:t>
      </w:r>
      <w:r>
        <w:rPr>
          <w:rFonts w:ascii="Arial" w:hAnsi="Arial" w:cs="Arial"/>
          <w:szCs w:val="24"/>
        </w:rPr>
        <w:t xml:space="preserve"> ugovora za pojedina vozila nije bilo blokade.</w:t>
      </w:r>
    </w:p>
    <w:p w:rsidR="00912BDD" w:rsidP="007F56A1" w:rsidRDefault="00912BDD">
      <w:pPr>
        <w:pStyle w:val="Bezproreda"/>
        <w:rPr>
          <w:rFonts w:ascii="Arial" w:hAnsi="Arial" w:cs="Arial"/>
          <w:szCs w:val="24"/>
        </w:rPr>
      </w:pPr>
    </w:p>
    <w:p w:rsidR="00912BDD" w:rsidP="00DC0175" w:rsidRDefault="00912BDD">
      <w:pPr>
        <w:overflowPunct/>
        <w:autoSpaceDE/>
        <w:autoSpaceDN/>
        <w:adjustRightInd/>
        <w:ind w:firstLine="426"/>
        <w:jc w:val="both"/>
        <w:rPr>
          <w:rFonts w:ascii="Arial" w:hAnsi="Arial" w:cs="Arial"/>
          <w:szCs w:val="24"/>
          <w:lang w:eastAsia="en-US"/>
        </w:rPr>
      </w:pPr>
      <w:r>
        <w:rPr>
          <w:rFonts w:ascii="Arial" w:hAnsi="Arial" w:cs="Arial"/>
          <w:szCs w:val="24"/>
          <w:lang w:eastAsia="en-US"/>
        </w:rPr>
        <w:t>Punomoćnik TOMICA BENZ d.o.o. i</w:t>
      </w:r>
      <w:r w:rsidR="00B071B8">
        <w:rPr>
          <w:rFonts w:ascii="Arial" w:hAnsi="Arial" w:cs="Arial"/>
          <w:szCs w:val="24"/>
          <w:lang w:eastAsia="en-US"/>
        </w:rPr>
        <w:t>stiče da bi se moglo zatražiti procjene tržišn</w:t>
      </w:r>
      <w:r>
        <w:rPr>
          <w:rFonts w:ascii="Arial" w:hAnsi="Arial" w:cs="Arial"/>
          <w:szCs w:val="24"/>
          <w:lang w:eastAsia="en-US"/>
        </w:rPr>
        <w:t>e vrijednosti vozila od Centra za vozila Hrvatske d.d. jer oni raspolažu kataloškom vrijednosti vozila i kilometraži za pojedina vozila, pa onda smatra da nije potrebno provoditi vještačenje po stalnim sudskim vještacima za utvrđivanje vrijednosti vozila I ni</w:t>
      </w:r>
      <w:r w:rsidR="00991BAB">
        <w:rPr>
          <w:rFonts w:ascii="Arial" w:hAnsi="Arial" w:cs="Arial"/>
          <w:szCs w:val="24"/>
          <w:lang w:eastAsia="en-US"/>
        </w:rPr>
        <w:t>je potrabno da vještak pregleda</w:t>
      </w:r>
      <w:r>
        <w:rPr>
          <w:rFonts w:ascii="Arial" w:hAnsi="Arial" w:cs="Arial"/>
          <w:szCs w:val="24"/>
          <w:lang w:eastAsia="en-US"/>
        </w:rPr>
        <w:t xml:space="preserve"> vozila koja se ne nalaz</w:t>
      </w:r>
      <w:r w:rsidR="00991BAB">
        <w:rPr>
          <w:rFonts w:ascii="Arial" w:hAnsi="Arial" w:cs="Arial"/>
          <w:szCs w:val="24"/>
          <w:lang w:eastAsia="en-US"/>
        </w:rPr>
        <w:t>e</w:t>
      </w:r>
      <w:r>
        <w:rPr>
          <w:rFonts w:ascii="Arial" w:hAnsi="Arial" w:cs="Arial"/>
          <w:szCs w:val="24"/>
          <w:lang w:eastAsia="en-US"/>
        </w:rPr>
        <w:t xml:space="preserve"> u posjedu stečajnog dužnika nego su kod kupaca.</w:t>
      </w:r>
    </w:p>
    <w:p w:rsidR="00912BDD" w:rsidP="00DC0175" w:rsidRDefault="00912BDD">
      <w:pPr>
        <w:overflowPunct/>
        <w:autoSpaceDE/>
        <w:autoSpaceDN/>
        <w:adjustRightInd/>
        <w:ind w:firstLine="426"/>
        <w:jc w:val="both"/>
        <w:rPr>
          <w:rFonts w:ascii="Arial" w:hAnsi="Arial" w:cs="Arial"/>
          <w:szCs w:val="24"/>
          <w:lang w:eastAsia="en-US"/>
        </w:rPr>
      </w:pPr>
    </w:p>
    <w:p w:rsidR="00B071B8" w:rsidP="00DC0175" w:rsidRDefault="00912BDD">
      <w:pPr>
        <w:overflowPunct/>
        <w:autoSpaceDE/>
        <w:autoSpaceDN/>
        <w:adjustRightInd/>
        <w:ind w:firstLine="426"/>
        <w:jc w:val="both"/>
        <w:rPr>
          <w:rFonts w:ascii="Arial" w:hAnsi="Arial" w:cs="Arial"/>
          <w:szCs w:val="24"/>
          <w:lang w:eastAsia="en-US"/>
        </w:rPr>
      </w:pPr>
      <w:r>
        <w:rPr>
          <w:rFonts w:ascii="Arial" w:hAnsi="Arial" w:cs="Arial"/>
          <w:szCs w:val="24"/>
          <w:lang w:eastAsia="en-US"/>
        </w:rPr>
        <w:t xml:space="preserve">Nakon toga stečajna upraviteljica smatra da nije potebno provesti te radnje i pribave procjena od strane Centra za vozila Hrvatske d.d. jer se radi o računima koji su bili na kontroli kod Pozrene uprave, a ista je po službenoj dužnosti provjeravala </w:t>
      </w:r>
      <w:r w:rsidR="00991BAB">
        <w:rPr>
          <w:rFonts w:ascii="Arial" w:hAnsi="Arial" w:cs="Arial"/>
          <w:szCs w:val="24"/>
          <w:lang w:eastAsia="en-US"/>
        </w:rPr>
        <w:t xml:space="preserve">vrijednosti tih vozila </w:t>
      </w:r>
      <w:r>
        <w:rPr>
          <w:rFonts w:ascii="Arial" w:hAnsi="Arial" w:cs="Arial"/>
          <w:szCs w:val="24"/>
          <w:lang w:eastAsia="en-US"/>
        </w:rPr>
        <w:t xml:space="preserve"> zbog pretporeza, </w:t>
      </w:r>
      <w:r w:rsidR="00B071B8">
        <w:rPr>
          <w:rFonts w:ascii="Arial" w:hAnsi="Arial" w:cs="Arial"/>
          <w:szCs w:val="24"/>
          <w:lang w:eastAsia="en-US"/>
        </w:rPr>
        <w:t>i</w:t>
      </w:r>
      <w:r>
        <w:rPr>
          <w:rFonts w:ascii="Arial" w:hAnsi="Arial" w:cs="Arial"/>
          <w:szCs w:val="24"/>
          <w:lang w:eastAsia="en-US"/>
        </w:rPr>
        <w:t xml:space="preserve"> oni bi reagirali da u računima nisu navedene realne cijene vozila.</w:t>
      </w:r>
      <w:r w:rsidR="00B071B8">
        <w:rPr>
          <w:rFonts w:ascii="Arial" w:hAnsi="Arial" w:cs="Arial"/>
          <w:szCs w:val="24"/>
          <w:lang w:eastAsia="en-US"/>
        </w:rPr>
        <w:t xml:space="preserve"> Uz svaki PDV obrazac se izdaje knjiga izlaznih računa.</w:t>
      </w:r>
    </w:p>
    <w:p w:rsidR="00912BDD" w:rsidP="00DC0175" w:rsidRDefault="00912BDD">
      <w:pPr>
        <w:overflowPunct/>
        <w:autoSpaceDE/>
        <w:autoSpaceDN/>
        <w:adjustRightInd/>
        <w:ind w:firstLine="426"/>
        <w:jc w:val="both"/>
        <w:rPr>
          <w:rFonts w:ascii="Arial" w:hAnsi="Arial" w:cs="Arial"/>
          <w:szCs w:val="24"/>
          <w:lang w:eastAsia="en-US"/>
        </w:rPr>
      </w:pPr>
    </w:p>
    <w:p w:rsidR="00077A70" w:rsidP="00DC0175" w:rsidRDefault="00077A70">
      <w:pPr>
        <w:overflowPunct/>
        <w:autoSpaceDE/>
        <w:autoSpaceDN/>
        <w:adjustRightInd/>
        <w:ind w:firstLine="426"/>
        <w:jc w:val="both"/>
        <w:rPr>
          <w:rFonts w:ascii="Arial" w:hAnsi="Arial" w:cs="Arial"/>
          <w:szCs w:val="24"/>
          <w:lang w:eastAsia="en-US"/>
        </w:rPr>
      </w:pPr>
      <w:r w:rsidRPr="00114ADE">
        <w:rPr>
          <w:rFonts w:ascii="Arial" w:hAnsi="Arial" w:cs="Arial"/>
          <w:szCs w:val="24"/>
          <w:lang w:eastAsia="en-US"/>
        </w:rPr>
        <w:t xml:space="preserve">Konstatira se da </w:t>
      </w:r>
      <w:r>
        <w:rPr>
          <w:rFonts w:ascii="Arial" w:hAnsi="Arial" w:cs="Arial"/>
          <w:szCs w:val="24"/>
          <w:lang w:eastAsia="en-US"/>
        </w:rPr>
        <w:t>je glasačko pravo prisutnog</w:t>
      </w:r>
      <w:r w:rsidRPr="00114ADE">
        <w:rPr>
          <w:rFonts w:ascii="Arial" w:hAnsi="Arial" w:cs="Arial"/>
          <w:szCs w:val="24"/>
          <w:lang w:eastAsia="en-US"/>
        </w:rPr>
        <w:t xml:space="preserve"> stečajn</w:t>
      </w:r>
      <w:r>
        <w:rPr>
          <w:rFonts w:ascii="Arial" w:hAnsi="Arial" w:cs="Arial"/>
          <w:szCs w:val="24"/>
          <w:lang w:eastAsia="en-US"/>
        </w:rPr>
        <w:t>og</w:t>
      </w:r>
      <w:r w:rsidRPr="00114ADE">
        <w:rPr>
          <w:rFonts w:ascii="Arial" w:hAnsi="Arial" w:cs="Arial"/>
          <w:szCs w:val="24"/>
          <w:lang w:eastAsia="en-US"/>
        </w:rPr>
        <w:t xml:space="preserve"> vjerovnika</w:t>
      </w:r>
      <w:r>
        <w:rPr>
          <w:rFonts w:ascii="Arial" w:hAnsi="Arial" w:cs="Arial"/>
          <w:szCs w:val="24"/>
          <w:lang w:eastAsia="en-US"/>
        </w:rPr>
        <w:t xml:space="preserve"> </w:t>
      </w:r>
      <w:r w:rsidR="00772AB5">
        <w:rPr>
          <w:rFonts w:ascii="Arial" w:hAnsi="Arial" w:cs="Arial"/>
          <w:szCs w:val="24"/>
          <w:lang w:eastAsia="en-US"/>
        </w:rPr>
        <w:t>R</w:t>
      </w:r>
      <w:r w:rsidR="00FC3EEF">
        <w:rPr>
          <w:rFonts w:ascii="Arial" w:hAnsi="Arial" w:cs="Arial"/>
          <w:szCs w:val="24"/>
          <w:lang w:eastAsia="en-US"/>
        </w:rPr>
        <w:t>e</w:t>
      </w:r>
      <w:r w:rsidR="00772AB5">
        <w:rPr>
          <w:rFonts w:ascii="Arial" w:hAnsi="Arial" w:cs="Arial"/>
          <w:szCs w:val="24"/>
          <w:lang w:eastAsia="en-US"/>
        </w:rPr>
        <w:t xml:space="preserve">publike Hrvatske </w:t>
      </w:r>
      <w:r>
        <w:rPr>
          <w:rFonts w:ascii="Arial" w:hAnsi="Arial" w:cs="Arial"/>
          <w:szCs w:val="24"/>
          <w:lang w:eastAsia="en-US"/>
        </w:rPr>
        <w:t xml:space="preserve">jednako visini tražbine utvrđene u I i II višem isplatnom redu na </w:t>
      </w:r>
      <w:r w:rsidR="00991BAB">
        <w:rPr>
          <w:rFonts w:ascii="Arial" w:hAnsi="Arial" w:cs="Arial"/>
          <w:szCs w:val="24"/>
          <w:lang w:eastAsia="en-US"/>
        </w:rPr>
        <w:t xml:space="preserve">ispitnom </w:t>
      </w:r>
      <w:r>
        <w:rPr>
          <w:rFonts w:ascii="Arial" w:hAnsi="Arial" w:cs="Arial"/>
          <w:szCs w:val="24"/>
          <w:lang w:eastAsia="en-US"/>
        </w:rPr>
        <w:t xml:space="preserve"> ročištu te iznosi </w:t>
      </w:r>
      <w:r w:rsidR="00772AB5">
        <w:rPr>
          <w:rFonts w:ascii="Arial" w:hAnsi="Arial" w:cs="Arial"/>
          <w:szCs w:val="24"/>
          <w:lang w:eastAsia="en-US"/>
        </w:rPr>
        <w:t xml:space="preserve">68.786,13 </w:t>
      </w:r>
      <w:r>
        <w:rPr>
          <w:rFonts w:ascii="Arial" w:hAnsi="Arial" w:cs="Arial"/>
          <w:szCs w:val="24"/>
          <w:lang w:eastAsia="en-US"/>
        </w:rPr>
        <w:t>eur.</w:t>
      </w:r>
    </w:p>
    <w:p w:rsidR="00772AB5" w:rsidP="00DC0175" w:rsidRDefault="00772AB5">
      <w:pPr>
        <w:overflowPunct/>
        <w:autoSpaceDE/>
        <w:autoSpaceDN/>
        <w:adjustRightInd/>
        <w:ind w:firstLine="426"/>
        <w:jc w:val="both"/>
        <w:rPr>
          <w:rFonts w:ascii="Arial" w:hAnsi="Arial" w:cs="Arial"/>
          <w:szCs w:val="24"/>
          <w:lang w:eastAsia="en-US"/>
        </w:rPr>
      </w:pPr>
    </w:p>
    <w:p w:rsidRPr="00114ADE" w:rsidR="00772AB5" w:rsidP="00772AB5" w:rsidRDefault="00772AB5">
      <w:pPr>
        <w:overflowPunct/>
        <w:autoSpaceDE/>
        <w:autoSpaceDN/>
        <w:adjustRightInd/>
        <w:ind w:firstLine="426"/>
        <w:jc w:val="both"/>
        <w:rPr>
          <w:rFonts w:ascii="Arial" w:hAnsi="Arial" w:cs="Arial"/>
          <w:szCs w:val="24"/>
          <w:lang w:eastAsia="en-US"/>
        </w:rPr>
      </w:pPr>
      <w:r w:rsidRPr="00114ADE">
        <w:rPr>
          <w:rFonts w:ascii="Arial" w:hAnsi="Arial" w:cs="Arial"/>
          <w:szCs w:val="24"/>
          <w:lang w:eastAsia="en-US"/>
        </w:rPr>
        <w:t xml:space="preserve">Konstatira se da </w:t>
      </w:r>
      <w:r>
        <w:rPr>
          <w:rFonts w:ascii="Arial" w:hAnsi="Arial" w:cs="Arial"/>
          <w:szCs w:val="24"/>
          <w:lang w:eastAsia="en-US"/>
        </w:rPr>
        <w:t>je glasačko pravo prisutnog</w:t>
      </w:r>
      <w:r w:rsidRPr="00114ADE">
        <w:rPr>
          <w:rFonts w:ascii="Arial" w:hAnsi="Arial" w:cs="Arial"/>
          <w:szCs w:val="24"/>
          <w:lang w:eastAsia="en-US"/>
        </w:rPr>
        <w:t xml:space="preserve"> stečajn</w:t>
      </w:r>
      <w:r>
        <w:rPr>
          <w:rFonts w:ascii="Arial" w:hAnsi="Arial" w:cs="Arial"/>
          <w:szCs w:val="24"/>
          <w:lang w:eastAsia="en-US"/>
        </w:rPr>
        <w:t>og</w:t>
      </w:r>
      <w:r w:rsidRPr="00114ADE">
        <w:rPr>
          <w:rFonts w:ascii="Arial" w:hAnsi="Arial" w:cs="Arial"/>
          <w:szCs w:val="24"/>
          <w:lang w:eastAsia="en-US"/>
        </w:rPr>
        <w:t xml:space="preserve"> vjerovnika</w:t>
      </w:r>
      <w:r w:rsidR="004C214C">
        <w:rPr>
          <w:rFonts w:ascii="Arial" w:hAnsi="Arial" w:cs="Arial"/>
          <w:szCs w:val="24"/>
          <w:lang w:eastAsia="en-US"/>
        </w:rPr>
        <w:t xml:space="preserve"> </w:t>
      </w:r>
      <w:r>
        <w:rPr>
          <w:rFonts w:ascii="Arial" w:hAnsi="Arial" w:cs="Arial"/>
          <w:szCs w:val="24"/>
          <w:lang w:eastAsia="en-US"/>
        </w:rPr>
        <w:t xml:space="preserve">TOMICA BENZ d.o.o. jednako visini tražbine utvrđene u II višem isplatnom redu na </w:t>
      </w:r>
      <w:r w:rsidR="00991BAB">
        <w:rPr>
          <w:rFonts w:ascii="Arial" w:hAnsi="Arial" w:cs="Arial"/>
          <w:szCs w:val="24"/>
          <w:lang w:eastAsia="en-US"/>
        </w:rPr>
        <w:t xml:space="preserve">ispitnom </w:t>
      </w:r>
      <w:r>
        <w:rPr>
          <w:rFonts w:ascii="Arial" w:hAnsi="Arial" w:cs="Arial"/>
          <w:szCs w:val="24"/>
          <w:lang w:eastAsia="en-US"/>
        </w:rPr>
        <w:t>ročišt</w:t>
      </w:r>
      <w:r w:rsidR="00991BAB">
        <w:rPr>
          <w:rFonts w:ascii="Arial" w:hAnsi="Arial" w:cs="Arial"/>
          <w:szCs w:val="24"/>
          <w:lang w:eastAsia="en-US"/>
        </w:rPr>
        <w:t>u</w:t>
      </w:r>
      <w:r>
        <w:rPr>
          <w:rFonts w:ascii="Arial" w:hAnsi="Arial" w:cs="Arial"/>
          <w:szCs w:val="24"/>
          <w:lang w:eastAsia="en-US"/>
        </w:rPr>
        <w:t xml:space="preserve"> te iznosi </w:t>
      </w:r>
      <w:r w:rsidR="00D378B7">
        <w:rPr>
          <w:rFonts w:ascii="Arial" w:hAnsi="Arial" w:cs="Arial"/>
          <w:szCs w:val="24"/>
          <w:lang w:eastAsia="en-US"/>
        </w:rPr>
        <w:t xml:space="preserve">14.462,69 </w:t>
      </w:r>
      <w:r>
        <w:rPr>
          <w:rFonts w:ascii="Arial" w:hAnsi="Arial" w:cs="Arial"/>
          <w:szCs w:val="24"/>
          <w:lang w:eastAsia="en-US"/>
        </w:rPr>
        <w:t>eur.</w:t>
      </w:r>
    </w:p>
    <w:p w:rsidR="00772AB5" w:rsidP="00772AB5" w:rsidRDefault="00772AB5">
      <w:pPr>
        <w:overflowPunct/>
        <w:autoSpaceDE/>
        <w:autoSpaceDN/>
        <w:adjustRightInd/>
        <w:jc w:val="both"/>
        <w:rPr>
          <w:rFonts w:ascii="Arial" w:hAnsi="Arial" w:cs="Arial"/>
          <w:b/>
          <w:szCs w:val="24"/>
          <w:lang w:eastAsia="en-US"/>
        </w:rPr>
      </w:pPr>
    </w:p>
    <w:p w:rsidR="006614D5" w:rsidP="00772AB5" w:rsidRDefault="006614D5">
      <w:pPr>
        <w:overflowPunct/>
        <w:autoSpaceDE/>
        <w:autoSpaceDN/>
        <w:adjustRightInd/>
        <w:jc w:val="both"/>
        <w:rPr>
          <w:rFonts w:ascii="Arial" w:hAnsi="Arial" w:cs="Arial"/>
          <w:b/>
          <w:szCs w:val="24"/>
          <w:lang w:eastAsia="en-US"/>
        </w:rPr>
      </w:pPr>
    </w:p>
    <w:p w:rsidR="00077A70" w:rsidP="00DC0175" w:rsidRDefault="00077A70">
      <w:pPr>
        <w:overflowPunct/>
        <w:autoSpaceDE/>
        <w:autoSpaceDN/>
        <w:adjustRightInd/>
        <w:ind w:firstLine="426"/>
        <w:jc w:val="both"/>
        <w:rPr>
          <w:rFonts w:ascii="Arial" w:hAnsi="Arial" w:cs="Arial"/>
          <w:szCs w:val="24"/>
        </w:rPr>
      </w:pPr>
      <w:r w:rsidRPr="00D65359">
        <w:rPr>
          <w:rFonts w:ascii="Arial" w:hAnsi="Arial" w:cs="Arial"/>
          <w:szCs w:val="24"/>
        </w:rPr>
        <w:t>Stečajna upraviteljica predlaže donijeti slijedeće ODLUKE:</w:t>
      </w:r>
    </w:p>
    <w:p w:rsidRPr="00D65359" w:rsidR="006614D5" w:rsidP="00DC0175" w:rsidRDefault="006614D5">
      <w:pPr>
        <w:overflowPunct/>
        <w:autoSpaceDE/>
        <w:autoSpaceDN/>
        <w:adjustRightInd/>
        <w:ind w:firstLine="426"/>
        <w:jc w:val="both"/>
        <w:rPr>
          <w:rFonts w:ascii="Arial" w:hAnsi="Arial" w:cs="Arial"/>
          <w:szCs w:val="24"/>
        </w:rPr>
      </w:pP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1. Prihvaća se izvješće stečajne upraviteljice o financijsko</w:t>
      </w:r>
      <w:r w:rsidR="00D65359">
        <w:rPr>
          <w:rFonts w:ascii="Arial" w:hAnsi="Arial" w:cs="Arial"/>
        </w:rPr>
        <w:t>-</w:t>
      </w:r>
      <w:r w:rsidRPr="00D65359">
        <w:rPr>
          <w:rFonts w:ascii="Arial" w:hAnsi="Arial" w:cs="Arial"/>
        </w:rPr>
        <w:t xml:space="preserve">gospodarskom stanju stečajnog dužnika u cijelosti.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2. Odobravaju se sve do sada poduzete radnje stečajne upraviteljice</w:t>
      </w:r>
      <w:r w:rsidR="00D65359">
        <w:rPr>
          <w:rFonts w:ascii="Arial" w:hAnsi="Arial" w:cs="Arial"/>
        </w:rPr>
        <w:t>.</w:t>
      </w:r>
      <w:r w:rsidRPr="00D65359">
        <w:rPr>
          <w:rFonts w:ascii="Arial" w:hAnsi="Arial" w:cs="Arial"/>
        </w:rPr>
        <w:t xml:space="preserve">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3. Poslovanje stečajnog dužnika ne nastavlja se i stečajni postupak provesti će se kao likvidacija društva</w:t>
      </w:r>
      <w:r w:rsidR="00D65359">
        <w:rPr>
          <w:rFonts w:ascii="Arial" w:hAnsi="Arial" w:cs="Arial"/>
        </w:rPr>
        <w:t>.</w:t>
      </w:r>
      <w:r w:rsidRPr="00D65359">
        <w:rPr>
          <w:rFonts w:ascii="Arial" w:hAnsi="Arial" w:cs="Arial"/>
        </w:rPr>
        <w:t xml:space="preserve">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 xml:space="preserve">4. Daje se suglasnost stečajnoj upraviteljici za zaključenje ugovora o obavljanju knjigovodstvenih usluga za potrebe stečaja na iznos do 100,00 </w:t>
      </w:r>
      <w:r w:rsidR="00D65359">
        <w:rPr>
          <w:rFonts w:ascii="Arial" w:hAnsi="Arial" w:cs="Arial"/>
        </w:rPr>
        <w:t xml:space="preserve">eur </w:t>
      </w:r>
      <w:r w:rsidRPr="00D65359">
        <w:rPr>
          <w:rFonts w:ascii="Arial" w:hAnsi="Arial" w:cs="Arial"/>
        </w:rPr>
        <w:t xml:space="preserve">mjesečno s uključenim porezom na dodanu vrijednost.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5. Daje se suglasnost stečajnoj upraviteljici na unovčenje potraživanja zakl</w:t>
      </w:r>
      <w:r w:rsidR="00D65359">
        <w:rPr>
          <w:rFonts w:ascii="Arial" w:hAnsi="Arial" w:cs="Arial"/>
        </w:rPr>
        <w:t>jučenjem izvansudskih nagodbi s</w:t>
      </w:r>
      <w:r w:rsidRPr="00D65359">
        <w:rPr>
          <w:rFonts w:ascii="Arial" w:hAnsi="Arial" w:cs="Arial"/>
        </w:rPr>
        <w:t xml:space="preserve"> obročnom otplatom najduže do 12 mjeseci ili pokretanje ovršnih postupaka za potraživanja koja su naplativa</w:t>
      </w:r>
      <w:r w:rsidR="00DD71BE">
        <w:rPr>
          <w:rFonts w:ascii="Arial" w:hAnsi="Arial" w:cs="Arial"/>
        </w:rPr>
        <w:t xml:space="preserve">, ako se nagodbe ne sklopi, s tim da </w:t>
      </w:r>
      <w:r w:rsidR="00212712">
        <w:rPr>
          <w:rFonts w:ascii="Arial" w:hAnsi="Arial" w:cs="Arial"/>
        </w:rPr>
        <w:t>ukoliko dužnikovi dužnici ne uplate po tri uzostopne rate, da se stavi klauzula da su nagodbe</w:t>
      </w:r>
      <w:r w:rsidR="0018169F">
        <w:rPr>
          <w:rFonts w:ascii="Arial" w:hAnsi="Arial" w:cs="Arial"/>
        </w:rPr>
        <w:t xml:space="preserve"> poništene</w:t>
      </w:r>
      <w:r w:rsidRPr="00D65359">
        <w:rPr>
          <w:rFonts w:ascii="Arial" w:hAnsi="Arial" w:cs="Arial"/>
        </w:rPr>
        <w:t>.</w:t>
      </w:r>
    </w:p>
    <w:p w:rsidR="003D0302" w:rsidP="00DC0175" w:rsidRDefault="003D0302">
      <w:pPr>
        <w:overflowPunct/>
        <w:autoSpaceDE/>
        <w:autoSpaceDN/>
        <w:adjustRightInd/>
        <w:jc w:val="both"/>
        <w:rPr>
          <w:rFonts w:ascii="Arial" w:hAnsi="Arial" w:cs="Arial"/>
          <w:szCs w:val="24"/>
        </w:rPr>
      </w:pPr>
      <w:r>
        <w:rPr>
          <w:rFonts w:ascii="Arial" w:hAnsi="Arial" w:cs="Arial"/>
          <w:szCs w:val="24"/>
        </w:rPr>
        <w:t xml:space="preserve">6. </w:t>
      </w:r>
      <w:r w:rsidR="00D65359">
        <w:rPr>
          <w:rFonts w:ascii="Arial" w:hAnsi="Arial" w:cs="Arial"/>
          <w:szCs w:val="24"/>
        </w:rPr>
        <w:t>D</w:t>
      </w:r>
      <w:r>
        <w:rPr>
          <w:rFonts w:ascii="Arial" w:hAnsi="Arial" w:cs="Arial"/>
          <w:szCs w:val="24"/>
        </w:rPr>
        <w:t>a se sustav videonadzora proda obitelji zz</w:t>
      </w:r>
      <w:r w:rsidR="00212712">
        <w:rPr>
          <w:rFonts w:ascii="Arial" w:hAnsi="Arial" w:cs="Arial"/>
          <w:szCs w:val="24"/>
        </w:rPr>
        <w:t xml:space="preserve"> stečajnog dužnika</w:t>
      </w:r>
      <w:r>
        <w:rPr>
          <w:rFonts w:ascii="Arial" w:hAnsi="Arial" w:cs="Arial"/>
          <w:szCs w:val="24"/>
        </w:rPr>
        <w:t xml:space="preserve"> do dana otvaranja stečajnog postupka za iznos od 649,90 eur.</w:t>
      </w:r>
    </w:p>
    <w:p w:rsidR="00D65359" w:rsidP="00DC0175" w:rsidRDefault="00D65359">
      <w:pPr>
        <w:overflowPunct/>
        <w:autoSpaceDE/>
        <w:autoSpaceDN/>
        <w:adjustRightInd/>
        <w:jc w:val="both"/>
        <w:rPr>
          <w:rFonts w:ascii="Arial" w:hAnsi="Arial" w:cs="Arial"/>
          <w:szCs w:val="24"/>
        </w:rPr>
      </w:pPr>
      <w:r>
        <w:rPr>
          <w:rFonts w:ascii="Arial" w:hAnsi="Arial" w:cs="Arial"/>
          <w:szCs w:val="24"/>
        </w:rPr>
        <w:t>7. Da se odobri izvansudska nagodba koju je stečajna upraviteljica sklopila prije ovog ročišta za iznos od 22.983,93  eur uz rate</w:t>
      </w:r>
      <w:r w:rsidR="00441D98">
        <w:rPr>
          <w:rFonts w:ascii="Arial" w:hAnsi="Arial" w:cs="Arial"/>
          <w:szCs w:val="24"/>
        </w:rPr>
        <w:t xml:space="preserve"> na iznos</w:t>
      </w:r>
      <w:r>
        <w:rPr>
          <w:rFonts w:ascii="Arial" w:hAnsi="Arial" w:cs="Arial"/>
          <w:szCs w:val="24"/>
        </w:rPr>
        <w:t xml:space="preserve"> od 1.915,33 eur u 12 jednakih obroka.</w:t>
      </w:r>
    </w:p>
    <w:p w:rsidR="00DD71BE" w:rsidP="00DC0175" w:rsidRDefault="00DD71BE">
      <w:pPr>
        <w:overflowPunct/>
        <w:autoSpaceDE/>
        <w:autoSpaceDN/>
        <w:adjustRightInd/>
        <w:jc w:val="both"/>
        <w:rPr>
          <w:rFonts w:ascii="Arial" w:hAnsi="Arial" w:cs="Arial"/>
          <w:szCs w:val="24"/>
        </w:rPr>
      </w:pPr>
      <w:r>
        <w:rPr>
          <w:rFonts w:ascii="Arial" w:hAnsi="Arial" w:cs="Arial"/>
          <w:szCs w:val="24"/>
        </w:rPr>
        <w:t>8. Da se usvoji predračun troškova stečajnog postupka na iznos od 2.370,00 eur za razdoblje od 12 mjeseci, koji iznos ne obuhvaća nagradu stečajnoj upraviteljici jer je taj podatak za sada nepoznat.</w:t>
      </w:r>
    </w:p>
    <w:p w:rsidR="00BE5A1F" w:rsidP="00DC0175" w:rsidRDefault="00BE5A1F">
      <w:pPr>
        <w:overflowPunct/>
        <w:autoSpaceDE/>
        <w:autoSpaceDN/>
        <w:adjustRightInd/>
        <w:jc w:val="both"/>
        <w:rPr>
          <w:rFonts w:ascii="Arial" w:hAnsi="Arial" w:cs="Arial"/>
          <w:szCs w:val="24"/>
        </w:rPr>
      </w:pPr>
      <w:r>
        <w:rPr>
          <w:rFonts w:ascii="Arial" w:hAnsi="Arial" w:cs="Arial"/>
          <w:szCs w:val="24"/>
        </w:rPr>
        <w:t>9. D</w:t>
      </w:r>
      <w:r w:rsidR="004B267D">
        <w:rPr>
          <w:rFonts w:ascii="Arial" w:hAnsi="Arial" w:cs="Arial"/>
          <w:szCs w:val="24"/>
        </w:rPr>
        <w:t>a</w:t>
      </w:r>
      <w:r>
        <w:rPr>
          <w:rFonts w:ascii="Arial" w:hAnsi="Arial" w:cs="Arial"/>
          <w:szCs w:val="24"/>
        </w:rPr>
        <w:t xml:space="preserve"> st</w:t>
      </w:r>
      <w:r w:rsidR="0011477B">
        <w:rPr>
          <w:rFonts w:ascii="Arial" w:hAnsi="Arial" w:cs="Arial"/>
          <w:szCs w:val="24"/>
        </w:rPr>
        <w:t xml:space="preserve">ečajna upraviteljica u roku od </w:t>
      </w:r>
      <w:r w:rsidR="008E38A0">
        <w:rPr>
          <w:rFonts w:ascii="Arial" w:hAnsi="Arial" w:cs="Arial"/>
          <w:szCs w:val="24"/>
        </w:rPr>
        <w:t>9</w:t>
      </w:r>
      <w:r>
        <w:rPr>
          <w:rFonts w:ascii="Arial" w:hAnsi="Arial" w:cs="Arial"/>
          <w:szCs w:val="24"/>
        </w:rPr>
        <w:t xml:space="preserve">0 dana sastavi detaljan pregled pozajmica, kada su date, kome </w:t>
      </w:r>
      <w:r w:rsidR="0082091A">
        <w:rPr>
          <w:rFonts w:ascii="Arial" w:hAnsi="Arial" w:cs="Arial"/>
          <w:szCs w:val="24"/>
        </w:rPr>
        <w:t>i</w:t>
      </w:r>
      <w:r>
        <w:rPr>
          <w:rFonts w:ascii="Arial" w:hAnsi="Arial" w:cs="Arial"/>
          <w:szCs w:val="24"/>
        </w:rPr>
        <w:t xml:space="preserve"> u kojem iznosu </w:t>
      </w:r>
      <w:r w:rsidR="0082091A">
        <w:rPr>
          <w:rFonts w:ascii="Arial" w:hAnsi="Arial" w:cs="Arial"/>
          <w:szCs w:val="24"/>
        </w:rPr>
        <w:t>i</w:t>
      </w:r>
      <w:r>
        <w:rPr>
          <w:rFonts w:ascii="Arial" w:hAnsi="Arial" w:cs="Arial"/>
          <w:szCs w:val="24"/>
        </w:rPr>
        <w:t xml:space="preserve"> po kojoj osnovi, da utvrdi poslovne događaje</w:t>
      </w:r>
      <w:r w:rsidR="004B267D">
        <w:rPr>
          <w:rFonts w:ascii="Arial" w:hAnsi="Arial" w:cs="Arial"/>
          <w:szCs w:val="24"/>
        </w:rPr>
        <w:t xml:space="preserve">, da utvrdi da li su tražbine zastarjele </w:t>
      </w:r>
      <w:r w:rsidR="0082091A">
        <w:rPr>
          <w:rFonts w:ascii="Arial" w:hAnsi="Arial" w:cs="Arial"/>
          <w:szCs w:val="24"/>
        </w:rPr>
        <w:t>i</w:t>
      </w:r>
      <w:r w:rsidR="004B267D">
        <w:rPr>
          <w:rFonts w:ascii="Arial" w:hAnsi="Arial" w:cs="Arial"/>
          <w:szCs w:val="24"/>
        </w:rPr>
        <w:t xml:space="preserve"> ako utvrdi da su dane bliskim osobama da se jasno izjasni o uvjetima za pobijanje.</w:t>
      </w:r>
    </w:p>
    <w:p w:rsidR="004B267D" w:rsidP="00DC0175" w:rsidRDefault="004B267D">
      <w:pPr>
        <w:overflowPunct/>
        <w:autoSpaceDE/>
        <w:autoSpaceDN/>
        <w:adjustRightInd/>
        <w:jc w:val="both"/>
        <w:rPr>
          <w:rFonts w:ascii="Arial" w:hAnsi="Arial" w:cs="Arial"/>
          <w:szCs w:val="24"/>
        </w:rPr>
      </w:pPr>
      <w:r>
        <w:rPr>
          <w:rFonts w:ascii="Arial" w:hAnsi="Arial" w:cs="Arial"/>
          <w:szCs w:val="24"/>
        </w:rPr>
        <w:t xml:space="preserve">10. Da stečajna upraviteljica </w:t>
      </w:r>
      <w:r w:rsidR="0011477B">
        <w:rPr>
          <w:rFonts w:ascii="Arial" w:hAnsi="Arial" w:cs="Arial"/>
          <w:szCs w:val="24"/>
        </w:rPr>
        <w:t xml:space="preserve">sačini detaljan pregled potraživanja dužnikovih dužnika, da u tablici naznači njihovu solventnost, da li su suglasni sklopiti nagodbu po pozivu stečajne upraviteljice, te da se izjasni o eventualnim troškovima vođenja tih postupaka te da se vjerovnici pozovu na uplatu vođenja tih postupaka, da se utvrdi nakn toga </w:t>
      </w:r>
      <w:r w:rsidR="00991BAB">
        <w:rPr>
          <w:rFonts w:ascii="Arial" w:hAnsi="Arial" w:cs="Arial"/>
          <w:szCs w:val="24"/>
        </w:rPr>
        <w:t xml:space="preserve">da li postoji </w:t>
      </w:r>
      <w:r w:rsidR="0011477B">
        <w:rPr>
          <w:rFonts w:ascii="Arial" w:hAnsi="Arial" w:cs="Arial"/>
          <w:szCs w:val="24"/>
        </w:rPr>
        <w:t xml:space="preserve">nedostatnost stečajne mase za </w:t>
      </w:r>
      <w:r w:rsidR="00991BAB">
        <w:rPr>
          <w:rFonts w:ascii="Arial" w:hAnsi="Arial" w:cs="Arial"/>
          <w:szCs w:val="24"/>
        </w:rPr>
        <w:t>namirenje troškova vođenja</w:t>
      </w:r>
      <w:r w:rsidR="0011477B">
        <w:rPr>
          <w:rFonts w:ascii="Arial" w:hAnsi="Arial" w:cs="Arial"/>
          <w:szCs w:val="24"/>
        </w:rPr>
        <w:t xml:space="preserve"> stečajnog postupka, u roku od </w:t>
      </w:r>
      <w:r w:rsidR="008E38A0">
        <w:rPr>
          <w:rFonts w:ascii="Arial" w:hAnsi="Arial" w:cs="Arial"/>
          <w:szCs w:val="24"/>
        </w:rPr>
        <w:t>9</w:t>
      </w:r>
      <w:r w:rsidR="0011477B">
        <w:rPr>
          <w:rFonts w:ascii="Arial" w:hAnsi="Arial" w:cs="Arial"/>
          <w:szCs w:val="24"/>
        </w:rPr>
        <w:t>0 dana.</w:t>
      </w:r>
    </w:p>
    <w:p w:rsidR="0011477B" w:rsidP="00DC0175" w:rsidRDefault="0011477B">
      <w:pPr>
        <w:overflowPunct/>
        <w:autoSpaceDE/>
        <w:autoSpaceDN/>
        <w:adjustRightInd/>
        <w:jc w:val="both"/>
        <w:rPr>
          <w:rFonts w:ascii="Arial" w:hAnsi="Arial" w:cs="Arial"/>
          <w:szCs w:val="24"/>
        </w:rPr>
      </w:pPr>
      <w:r>
        <w:rPr>
          <w:rFonts w:ascii="Arial" w:hAnsi="Arial" w:cs="Arial"/>
          <w:szCs w:val="24"/>
        </w:rPr>
        <w:t xml:space="preserve">11. Da se nalaže stečajnoj upraviteljici u roku od </w:t>
      </w:r>
      <w:r w:rsidR="008E38A0">
        <w:rPr>
          <w:rFonts w:ascii="Arial" w:hAnsi="Arial" w:cs="Arial"/>
          <w:szCs w:val="24"/>
        </w:rPr>
        <w:t>9</w:t>
      </w:r>
      <w:r>
        <w:rPr>
          <w:rFonts w:ascii="Arial" w:hAnsi="Arial" w:cs="Arial"/>
          <w:szCs w:val="24"/>
        </w:rPr>
        <w:t xml:space="preserve">0 dana izjasniti o trošku provođenja kombiniranog poljoprivrednog </w:t>
      </w:r>
      <w:r w:rsidR="00991BAB">
        <w:rPr>
          <w:rFonts w:ascii="Arial" w:hAnsi="Arial" w:cs="Arial"/>
          <w:szCs w:val="24"/>
        </w:rPr>
        <w:t>i</w:t>
      </w:r>
      <w:r>
        <w:rPr>
          <w:rFonts w:ascii="Arial" w:hAnsi="Arial" w:cs="Arial"/>
          <w:szCs w:val="24"/>
        </w:rPr>
        <w:t xml:space="preserve"> financijskog vještačenja radi utvrđenja činjenice da li je kalo za poljoprivrednu robu mogao biti oko 60.000,00 eur.</w:t>
      </w:r>
    </w:p>
    <w:p w:rsidR="006614D5" w:rsidP="006614D5" w:rsidRDefault="007E0AEA">
      <w:pPr>
        <w:overflowPunct/>
        <w:autoSpaceDE/>
        <w:autoSpaceDN/>
        <w:adjustRightInd/>
        <w:jc w:val="both"/>
        <w:rPr>
          <w:rFonts w:ascii="Arial" w:hAnsi="Arial" w:cs="Arial"/>
          <w:szCs w:val="24"/>
        </w:rPr>
      </w:pPr>
      <w:r>
        <w:rPr>
          <w:rFonts w:ascii="Arial" w:hAnsi="Arial" w:cs="Arial"/>
          <w:szCs w:val="24"/>
        </w:rPr>
        <w:t>12. Da se zakaže nova skupština nakon što se pribave izjašnjenja od Cent</w:t>
      </w:r>
      <w:r w:rsidR="00FA191F">
        <w:rPr>
          <w:rFonts w:ascii="Arial" w:hAnsi="Arial" w:cs="Arial"/>
          <w:szCs w:val="24"/>
        </w:rPr>
        <w:t>r</w:t>
      </w:r>
      <w:r>
        <w:rPr>
          <w:rFonts w:ascii="Arial" w:hAnsi="Arial" w:cs="Arial"/>
          <w:szCs w:val="24"/>
        </w:rPr>
        <w:t>a za vozila Hrvatske d.d. o vrijednosti prodanih vozila ako vjerovnici na današnjem ročištu ne private sklopljenu iz</w:t>
      </w:r>
      <w:r w:rsidR="00D96F94">
        <w:rPr>
          <w:rFonts w:ascii="Arial" w:hAnsi="Arial" w:cs="Arial"/>
          <w:szCs w:val="24"/>
        </w:rPr>
        <w:t>vansudsku nagodbu te da se obvež</w:t>
      </w:r>
      <w:r>
        <w:rPr>
          <w:rFonts w:ascii="Arial" w:hAnsi="Arial" w:cs="Arial"/>
          <w:szCs w:val="24"/>
        </w:rPr>
        <w:t>e stečajna upraviteljica predložiti tu skupštinu.</w:t>
      </w:r>
    </w:p>
    <w:p w:rsidR="006614D5" w:rsidP="00E65891" w:rsidRDefault="006614D5">
      <w:pPr>
        <w:pStyle w:val="Bezproreda"/>
        <w:jc w:val="center"/>
        <w:rPr>
          <w:rFonts w:ascii="Arial" w:hAnsi="Arial" w:cs="Arial"/>
          <w:szCs w:val="24"/>
        </w:rPr>
      </w:pPr>
    </w:p>
    <w:p w:rsidR="00DA5D63" w:rsidP="00E65891" w:rsidRDefault="00DA5D63">
      <w:pPr>
        <w:pStyle w:val="Bezproreda"/>
        <w:jc w:val="center"/>
        <w:rPr>
          <w:rFonts w:ascii="Arial" w:hAnsi="Arial" w:cs="Arial"/>
          <w:szCs w:val="24"/>
        </w:rPr>
      </w:pPr>
    </w:p>
    <w:p w:rsidR="00077A70" w:rsidP="00077A70" w:rsidRDefault="00077A70">
      <w:pPr>
        <w:spacing w:after="22"/>
        <w:ind w:firstLine="426"/>
        <w:jc w:val="both"/>
        <w:rPr>
          <w:rFonts w:ascii="Arial" w:hAnsi="Arial" w:cs="Arial" w:eastAsiaTheme="minorHAnsi"/>
          <w:color w:val="000000"/>
          <w:szCs w:val="24"/>
        </w:rPr>
      </w:pPr>
      <w:r w:rsidRPr="00020E85">
        <w:rPr>
          <w:rFonts w:ascii="Arial" w:hAnsi="Arial" w:cs="Arial" w:eastAsiaTheme="minorHAnsi"/>
          <w:color w:val="000000"/>
          <w:szCs w:val="24"/>
        </w:rPr>
        <w:t xml:space="preserve">Konstatira se da se ovi prijedlozi </w:t>
      </w:r>
      <w:r w:rsidR="00327775">
        <w:rPr>
          <w:rFonts w:ascii="Arial" w:hAnsi="Arial" w:cs="Arial" w:eastAsiaTheme="minorHAnsi"/>
          <w:color w:val="000000"/>
          <w:szCs w:val="24"/>
        </w:rPr>
        <w:t>usvajaju u cijelosti od prisutnih</w:t>
      </w:r>
      <w:r w:rsidRPr="00020E85">
        <w:rPr>
          <w:rFonts w:ascii="Arial" w:hAnsi="Arial" w:cs="Arial" w:eastAsiaTheme="minorHAnsi"/>
          <w:color w:val="000000"/>
          <w:szCs w:val="24"/>
        </w:rPr>
        <w:t xml:space="preserve"> vjerovnika</w:t>
      </w:r>
      <w:r w:rsidR="002F2B7C">
        <w:rPr>
          <w:rFonts w:ascii="Arial" w:hAnsi="Arial" w:cs="Arial" w:eastAsiaTheme="minorHAnsi"/>
          <w:color w:val="000000"/>
          <w:szCs w:val="24"/>
        </w:rPr>
        <w:t xml:space="preserve"> osim prijedloga pod točkom 7</w:t>
      </w:r>
      <w:r w:rsidR="00D96F94">
        <w:rPr>
          <w:rFonts w:ascii="Arial" w:hAnsi="Arial" w:cs="Arial" w:eastAsiaTheme="minorHAnsi"/>
          <w:color w:val="000000"/>
          <w:szCs w:val="24"/>
        </w:rPr>
        <w:t>.</w:t>
      </w:r>
      <w:r w:rsidR="002F2B7C">
        <w:rPr>
          <w:rFonts w:ascii="Arial" w:hAnsi="Arial" w:cs="Arial" w:eastAsiaTheme="minorHAnsi"/>
          <w:color w:val="000000"/>
          <w:szCs w:val="24"/>
        </w:rPr>
        <w:t xml:space="preserve"> jer prisutni vj</w:t>
      </w:r>
      <w:r w:rsidR="0011477B">
        <w:rPr>
          <w:rFonts w:ascii="Arial" w:hAnsi="Arial" w:cs="Arial" w:eastAsiaTheme="minorHAnsi"/>
          <w:color w:val="000000"/>
          <w:szCs w:val="24"/>
        </w:rPr>
        <w:t xml:space="preserve">erovnici smatraju da bi trebalo </w:t>
      </w:r>
      <w:r w:rsidR="002F2B7C">
        <w:rPr>
          <w:rFonts w:ascii="Arial" w:hAnsi="Arial" w:cs="Arial" w:eastAsiaTheme="minorHAnsi"/>
          <w:color w:val="000000"/>
          <w:szCs w:val="24"/>
        </w:rPr>
        <w:t xml:space="preserve">uputiti dopis </w:t>
      </w:r>
      <w:r w:rsidR="002F2B7C">
        <w:rPr>
          <w:rFonts w:ascii="Arial" w:hAnsi="Arial" w:cs="Arial" w:eastAsiaTheme="minorHAnsi"/>
          <w:color w:val="000000"/>
          <w:szCs w:val="24"/>
        </w:rPr>
        <w:lastRenderedPageBreak/>
        <w:t>Centru za vozila Hratske da se izjasne o tržišnoj vrijednosti prema kataloškoj vr</w:t>
      </w:r>
      <w:r w:rsidR="0096606E">
        <w:rPr>
          <w:rFonts w:ascii="Arial" w:hAnsi="Arial" w:cs="Arial" w:eastAsiaTheme="minorHAnsi"/>
          <w:color w:val="000000"/>
          <w:szCs w:val="24"/>
        </w:rPr>
        <w:t>i</w:t>
      </w:r>
      <w:r w:rsidR="002F2B7C">
        <w:rPr>
          <w:rFonts w:ascii="Arial" w:hAnsi="Arial" w:cs="Arial" w:eastAsiaTheme="minorHAnsi"/>
          <w:color w:val="000000"/>
          <w:szCs w:val="24"/>
        </w:rPr>
        <w:t>jednosti i broju prijeđenih kilometara za svako od pojedinačno prodanih vozila prije otvaranja stečaja</w:t>
      </w:r>
      <w:r w:rsidR="000D47BF">
        <w:rPr>
          <w:rFonts w:ascii="Arial" w:hAnsi="Arial" w:cs="Arial" w:eastAsiaTheme="minorHAnsi"/>
          <w:color w:val="000000"/>
          <w:szCs w:val="24"/>
        </w:rPr>
        <w:t xml:space="preserve"> te da se nakon toga na posebnoj skupštiti odluče o davanju suglasnoti o sklapanju izvansudske nagodbe prije ovog ročišta.</w:t>
      </w:r>
    </w:p>
    <w:p w:rsidR="000D47BF" w:rsidP="00077A70" w:rsidRDefault="000D47BF">
      <w:pPr>
        <w:spacing w:after="22"/>
        <w:ind w:firstLine="426"/>
        <w:jc w:val="both"/>
        <w:rPr>
          <w:rFonts w:ascii="Arial" w:hAnsi="Arial" w:cs="Arial" w:eastAsiaTheme="minorHAnsi"/>
          <w:color w:val="000000"/>
          <w:szCs w:val="24"/>
        </w:rPr>
      </w:pPr>
    </w:p>
    <w:p w:rsidR="000D47BF" w:rsidP="00077A70" w:rsidRDefault="000D47BF">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Nakon toga stečajna sutkinja upozorava prisutne da bi razlog ništetnosti ugovora mogla biti samo velika razlika između od procjene vrijednosti vozila i iznosa navedenih kao kupoprodajna cijena u računima.</w:t>
      </w:r>
    </w:p>
    <w:p w:rsidR="00077A70" w:rsidP="00077A70" w:rsidRDefault="00077A70">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 xml:space="preserve"> </w:t>
      </w:r>
    </w:p>
    <w:p w:rsidR="00E654A0" w:rsidP="00077A70" w:rsidRDefault="00E654A0">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Stečajna upraviteljica ističe da nema samo knjigovodstvenog načina da ona provjeri na</w:t>
      </w:r>
      <w:r w:rsidR="00BE5A1F">
        <w:rPr>
          <w:rFonts w:ascii="Arial" w:hAnsi="Arial" w:cs="Arial" w:eastAsiaTheme="minorHAnsi"/>
          <w:color w:val="000000"/>
          <w:szCs w:val="24"/>
        </w:rPr>
        <w:t xml:space="preserve">vode da je </w:t>
      </w:r>
      <w:r>
        <w:rPr>
          <w:rFonts w:ascii="Arial" w:hAnsi="Arial" w:cs="Arial" w:eastAsiaTheme="minorHAnsi"/>
          <w:color w:val="000000"/>
          <w:szCs w:val="24"/>
        </w:rPr>
        <w:t>kala od skoro 60.000 00 eur i</w:t>
      </w:r>
      <w:r w:rsidR="00BE5A1F">
        <w:rPr>
          <w:rFonts w:ascii="Arial" w:hAnsi="Arial" w:cs="Arial" w:eastAsiaTheme="minorHAnsi"/>
          <w:color w:val="000000"/>
          <w:szCs w:val="24"/>
        </w:rPr>
        <w:t xml:space="preserve"> </w:t>
      </w:r>
      <w:r>
        <w:rPr>
          <w:rFonts w:ascii="Arial" w:hAnsi="Arial" w:cs="Arial" w:eastAsiaTheme="minorHAnsi"/>
          <w:color w:val="000000"/>
          <w:szCs w:val="24"/>
        </w:rPr>
        <w:t>jedini način da se utvrdi da li kala postoji je bilo provođenje kobinirano</w:t>
      </w:r>
      <w:r w:rsidR="00BE5A1F">
        <w:rPr>
          <w:rFonts w:ascii="Arial" w:hAnsi="Arial" w:cs="Arial" w:eastAsiaTheme="minorHAnsi"/>
          <w:color w:val="000000"/>
          <w:szCs w:val="24"/>
        </w:rPr>
        <w:t>g</w:t>
      </w:r>
      <w:r>
        <w:rPr>
          <w:rFonts w:ascii="Arial" w:hAnsi="Arial" w:cs="Arial" w:eastAsiaTheme="minorHAnsi"/>
          <w:color w:val="000000"/>
          <w:szCs w:val="24"/>
        </w:rPr>
        <w:t xml:space="preserve"> financijsko</w:t>
      </w:r>
      <w:r w:rsidR="00BE5A1F">
        <w:rPr>
          <w:rFonts w:ascii="Arial" w:hAnsi="Arial" w:cs="Arial" w:eastAsiaTheme="minorHAnsi"/>
          <w:color w:val="000000"/>
          <w:szCs w:val="24"/>
        </w:rPr>
        <w:t>g</w:t>
      </w:r>
      <w:r>
        <w:rPr>
          <w:rFonts w:ascii="Arial" w:hAnsi="Arial" w:cs="Arial" w:eastAsiaTheme="minorHAnsi"/>
          <w:color w:val="000000"/>
          <w:szCs w:val="24"/>
        </w:rPr>
        <w:t xml:space="preserve"> i poljoprivredno</w:t>
      </w:r>
      <w:r w:rsidR="00BE5A1F">
        <w:rPr>
          <w:rFonts w:ascii="Arial" w:hAnsi="Arial" w:cs="Arial" w:eastAsiaTheme="minorHAnsi"/>
          <w:color w:val="000000"/>
          <w:szCs w:val="24"/>
        </w:rPr>
        <w:t>g</w:t>
      </w:r>
      <w:r>
        <w:rPr>
          <w:rFonts w:ascii="Arial" w:hAnsi="Arial" w:cs="Arial" w:eastAsiaTheme="minorHAnsi"/>
          <w:color w:val="000000"/>
          <w:szCs w:val="24"/>
        </w:rPr>
        <w:t xml:space="preserve"> vještačenj</w:t>
      </w:r>
      <w:r w:rsidR="00BE5A1F">
        <w:rPr>
          <w:rFonts w:ascii="Arial" w:hAnsi="Arial" w:cs="Arial" w:eastAsiaTheme="minorHAnsi"/>
          <w:color w:val="000000"/>
          <w:szCs w:val="24"/>
        </w:rPr>
        <w:t>a</w:t>
      </w:r>
      <w:r>
        <w:rPr>
          <w:rFonts w:ascii="Arial" w:hAnsi="Arial" w:cs="Arial" w:eastAsiaTheme="minorHAnsi"/>
          <w:color w:val="000000"/>
          <w:szCs w:val="24"/>
        </w:rPr>
        <w:t xml:space="preserve"> pa bi stručnjak trrebao pogledati dokumentaciju stečajnog dužnika i prema ulaznim računima utvrditi količinu poljopriredne robe i da li za tu količinu se poljoprivredni vještak izjasniti da li je mogao nastati toliki kalo, stečajna masa nema novčanih sredstava za provođenje takvog vještačenja, a ako vjerovnik smatra da se takvo vještačenje treba provesti, može predujmiti novačni iznos za provođenje takvog vještačenja, a stečajna upraviteljica bi se trebala raspitati koliko bi takvo vještečenje koštalo. Tek ukoliko bi se utvrditi da kala u tolikom iznosu ne može nastati, stečajna upraviteljica bi smatrala da postoji uvjet za podnošenje kaznene prijave protiv ranije zz dužnika. </w:t>
      </w:r>
    </w:p>
    <w:p w:rsidR="00E654A0" w:rsidP="00077A70" w:rsidRDefault="00E654A0">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Stečajna upraviteljice izjavljuje da ima informaciju od zamjenika ŽDO da je pokrenuta nekakva optužnica, ali koja nije potvrđena, a  stečajna upraviteljica ne zna b</w:t>
      </w:r>
      <w:r w:rsidR="0011477B">
        <w:rPr>
          <w:rFonts w:ascii="Arial" w:hAnsi="Arial" w:cs="Arial" w:eastAsiaTheme="minorHAnsi"/>
          <w:color w:val="000000"/>
          <w:szCs w:val="24"/>
        </w:rPr>
        <w:t>r</w:t>
      </w:r>
      <w:r>
        <w:rPr>
          <w:rFonts w:ascii="Arial" w:hAnsi="Arial" w:cs="Arial" w:eastAsiaTheme="minorHAnsi"/>
          <w:color w:val="000000"/>
          <w:szCs w:val="24"/>
        </w:rPr>
        <w:t>oj spis</w:t>
      </w:r>
      <w:r w:rsidR="0011477B">
        <w:rPr>
          <w:rFonts w:ascii="Arial" w:hAnsi="Arial" w:cs="Arial" w:eastAsiaTheme="minorHAnsi"/>
          <w:color w:val="000000"/>
          <w:szCs w:val="24"/>
        </w:rPr>
        <w:t>a</w:t>
      </w:r>
      <w:r>
        <w:rPr>
          <w:rFonts w:ascii="Arial" w:hAnsi="Arial" w:cs="Arial" w:eastAsiaTheme="minorHAnsi"/>
          <w:color w:val="000000"/>
          <w:szCs w:val="24"/>
        </w:rPr>
        <w:t>, utvrditi će broj spisa i zatražiti uvid u spis.</w:t>
      </w:r>
    </w:p>
    <w:p w:rsidR="00E654A0" w:rsidP="00077A70" w:rsidRDefault="00E654A0">
      <w:pPr>
        <w:spacing w:after="22"/>
        <w:ind w:firstLine="426"/>
        <w:jc w:val="both"/>
        <w:rPr>
          <w:rFonts w:ascii="Arial" w:hAnsi="Arial" w:cs="Arial" w:eastAsiaTheme="minorHAnsi"/>
          <w:b/>
          <w:color w:val="000000"/>
          <w:szCs w:val="24"/>
        </w:rPr>
      </w:pPr>
    </w:p>
    <w:p w:rsidRPr="00513C2F" w:rsidR="00077A70" w:rsidP="00077A70" w:rsidRDefault="00077A70">
      <w:pPr>
        <w:overflowPunct/>
        <w:autoSpaceDE/>
        <w:autoSpaceDN/>
        <w:adjustRightInd/>
        <w:ind w:firstLine="426"/>
        <w:jc w:val="both"/>
        <w:rPr>
          <w:rFonts w:ascii="Arial" w:hAnsi="Arial" w:cs="Arial"/>
          <w:szCs w:val="24"/>
          <w:lang w:eastAsia="en-US"/>
        </w:rPr>
      </w:pPr>
      <w:r>
        <w:rPr>
          <w:rFonts w:ascii="Arial" w:hAnsi="Arial" w:cs="Arial"/>
          <w:szCs w:val="24"/>
          <w:lang w:eastAsia="en-US"/>
        </w:rPr>
        <w:t>S</w:t>
      </w:r>
      <w:r w:rsidRPr="00513C2F">
        <w:rPr>
          <w:rFonts w:ascii="Arial" w:hAnsi="Arial" w:cs="Arial"/>
          <w:szCs w:val="24"/>
          <w:lang w:eastAsia="en-US"/>
        </w:rPr>
        <w:t>ud donosi</w:t>
      </w:r>
    </w:p>
    <w:p w:rsidR="00077A70" w:rsidP="00077A70" w:rsidRDefault="00077A70">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077A70" w:rsidP="00077A70" w:rsidRDefault="00077A70">
      <w:pPr>
        <w:overflowPunct/>
        <w:autoSpaceDE/>
        <w:autoSpaceDN/>
        <w:adjustRightInd/>
        <w:jc w:val="center"/>
        <w:rPr>
          <w:rFonts w:ascii="Arial" w:hAnsi="Arial" w:cs="Arial"/>
          <w:szCs w:val="24"/>
          <w:lang w:eastAsia="en-US"/>
        </w:rPr>
      </w:pPr>
    </w:p>
    <w:p w:rsidRPr="00513C2F" w:rsidR="00077A70" w:rsidP="00077A70" w:rsidRDefault="00077A70">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sidR="00DC0175">
        <w:rPr>
          <w:rFonts w:ascii="Arial" w:hAnsi="Arial" w:cs="Arial"/>
          <w:szCs w:val="24"/>
          <w:lang w:eastAsia="en-US"/>
        </w:rPr>
        <w:t>stečajne</w:t>
      </w:r>
      <w:r>
        <w:rPr>
          <w:rFonts w:ascii="Arial" w:hAnsi="Arial" w:cs="Arial"/>
          <w:szCs w:val="24"/>
          <w:lang w:eastAsia="en-US"/>
        </w:rPr>
        <w:t xml:space="preserve"> upravitelj</w:t>
      </w:r>
      <w:r w:rsidR="00DC0175">
        <w:rPr>
          <w:rFonts w:ascii="Arial" w:hAnsi="Arial" w:cs="Arial"/>
          <w:szCs w:val="24"/>
          <w:lang w:eastAsia="en-US"/>
        </w:rPr>
        <w:t>ice</w:t>
      </w:r>
      <w:r w:rsidRPr="00674DB2">
        <w:rPr>
          <w:rFonts w:ascii="Arial" w:hAnsi="Arial" w:cs="Arial"/>
          <w:szCs w:val="24"/>
          <w:lang w:eastAsia="en-US"/>
        </w:rPr>
        <w:t xml:space="preserve"> </w:t>
      </w:r>
      <w:r w:rsidR="001050C7">
        <w:rPr>
          <w:rFonts w:ascii="Arial" w:hAnsi="Arial" w:cs="Arial"/>
          <w:szCs w:val="24"/>
          <w:lang w:eastAsia="en-US"/>
        </w:rPr>
        <w:t xml:space="preserve">osim prijedloga pod točkom 7. </w:t>
      </w:r>
      <w:r w:rsidRPr="00513C2F">
        <w:rPr>
          <w:rFonts w:ascii="Arial" w:hAnsi="Arial" w:cs="Arial" w:eastAsiaTheme="minorHAnsi"/>
          <w:color w:val="000000"/>
          <w:szCs w:val="24"/>
        </w:rPr>
        <w:t xml:space="preserve">na ovoj Skupštini usvojeni od strane </w:t>
      </w:r>
      <w:r w:rsidRPr="00A52B83">
        <w:rPr>
          <w:rFonts w:ascii="Arial" w:hAnsi="Arial" w:cs="Arial" w:eastAsiaTheme="minorHAnsi"/>
          <w:color w:val="000000"/>
          <w:szCs w:val="24"/>
        </w:rPr>
        <w:t>prisutn</w:t>
      </w:r>
      <w:r w:rsidR="001050C7">
        <w:rPr>
          <w:rFonts w:ascii="Arial" w:hAnsi="Arial" w:cs="Arial" w:eastAsiaTheme="minorHAnsi"/>
          <w:color w:val="000000"/>
          <w:szCs w:val="24"/>
        </w:rPr>
        <w:t>ih</w:t>
      </w:r>
      <w:r w:rsidRPr="00513C2F">
        <w:rPr>
          <w:rFonts w:ascii="Arial" w:hAnsi="Arial" w:cs="Arial" w:eastAsiaTheme="minorHAnsi"/>
          <w:color w:val="000000"/>
          <w:szCs w:val="24"/>
        </w:rPr>
        <w:t xml:space="preserve"> vjerovnika jer </w:t>
      </w:r>
      <w:r>
        <w:rPr>
          <w:rFonts w:ascii="Arial" w:hAnsi="Arial" w:cs="Arial" w:eastAsiaTheme="minorHAnsi"/>
          <w:color w:val="000000"/>
          <w:szCs w:val="24"/>
        </w:rPr>
        <w:t>su tražbine prisutnog vjerovnika priznate</w:t>
      </w:r>
      <w:r w:rsidRPr="00513C2F">
        <w:rPr>
          <w:rFonts w:ascii="Arial" w:hAnsi="Arial" w:cs="Arial" w:eastAsiaTheme="minorHAnsi"/>
          <w:color w:val="000000"/>
          <w:szCs w:val="24"/>
        </w:rPr>
        <w:t xml:space="preserve"> od strane </w:t>
      </w:r>
      <w:r>
        <w:rPr>
          <w:rFonts w:ascii="Arial" w:hAnsi="Arial" w:cs="Arial" w:eastAsiaTheme="minorHAnsi"/>
          <w:color w:val="000000"/>
          <w:szCs w:val="24"/>
        </w:rPr>
        <w:t xml:space="preserve">stečajne </w:t>
      </w:r>
      <w:r>
        <w:rPr>
          <w:rFonts w:ascii="Arial" w:hAnsi="Arial" w:cs="Arial"/>
          <w:szCs w:val="24"/>
          <w:lang w:eastAsia="en-US"/>
        </w:rPr>
        <w:t xml:space="preserve">upraviteljice </w:t>
      </w:r>
      <w:r w:rsidRPr="00513C2F">
        <w:rPr>
          <w:rFonts w:ascii="Arial" w:hAnsi="Arial" w:cs="Arial" w:eastAsiaTheme="minorHAnsi"/>
          <w:color w:val="000000"/>
          <w:szCs w:val="24"/>
        </w:rPr>
        <w:t>na ispitnom ročištu i ni</w:t>
      </w:r>
      <w:r>
        <w:rPr>
          <w:rFonts w:ascii="Arial" w:hAnsi="Arial" w:cs="Arial" w:eastAsiaTheme="minorHAnsi"/>
          <w:color w:val="000000"/>
          <w:szCs w:val="24"/>
        </w:rPr>
        <w:t>su osporene tražbine tog vjerovnika</w:t>
      </w:r>
      <w:r w:rsidRPr="00513C2F">
        <w:rPr>
          <w:rFonts w:ascii="Arial" w:hAnsi="Arial" w:cs="Arial" w:eastAsiaTheme="minorHAnsi"/>
          <w:color w:val="000000"/>
          <w:szCs w:val="24"/>
        </w:rPr>
        <w:t>, (primjena čl. 106. SZ-a (NN 71/15 i dr).</w:t>
      </w:r>
    </w:p>
    <w:p w:rsidRPr="00513C2F" w:rsidR="00077A70" w:rsidP="00077A70" w:rsidRDefault="00077A70">
      <w:pPr>
        <w:overflowPunct/>
        <w:autoSpaceDE/>
        <w:autoSpaceDN/>
        <w:adjustRightInd/>
        <w:ind w:firstLine="426"/>
        <w:jc w:val="both"/>
        <w:rPr>
          <w:rFonts w:ascii="Arial" w:hAnsi="Arial" w:cs="Arial"/>
          <w:szCs w:val="24"/>
          <w:lang w:eastAsia="en-US"/>
        </w:rPr>
      </w:pPr>
    </w:p>
    <w:p w:rsidRPr="00674DB2" w:rsidR="00077A70" w:rsidP="00077A70" w:rsidRDefault="00077A70">
      <w:pPr>
        <w:overflowPunct/>
        <w:autoSpaceDE/>
        <w:autoSpaceDN/>
        <w:adjustRightInd/>
        <w:ind w:firstLine="426"/>
        <w:jc w:val="both"/>
        <w:rPr>
          <w:rFonts w:ascii="Arial" w:hAnsi="Arial" w:cs="Arial"/>
          <w:szCs w:val="24"/>
          <w:lang w:eastAsia="en-US"/>
        </w:rPr>
      </w:pPr>
      <w:r w:rsidRPr="00674DB2">
        <w:rPr>
          <w:rFonts w:ascii="Arial" w:hAnsi="Arial" w:cs="Arial"/>
          <w:szCs w:val="24"/>
          <w:lang w:eastAsia="en-US"/>
        </w:rPr>
        <w:t xml:space="preserve">Donijet će se </w:t>
      </w:r>
      <w:r>
        <w:rPr>
          <w:rFonts w:ascii="Arial" w:hAnsi="Arial" w:cs="Arial"/>
          <w:szCs w:val="24"/>
          <w:lang w:eastAsia="en-US"/>
        </w:rPr>
        <w:t>rješenje o utvrđivanju tražbina</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00077A70" w:rsidP="00077A70" w:rsidRDefault="00077A70">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Pr>
          <w:rFonts w:ascii="Arial" w:hAnsi="Arial" w:cs="Arial"/>
          <w:szCs w:val="24"/>
          <w:lang w:eastAsia="en-US"/>
        </w:rPr>
        <w:t xml:space="preserve"> </w:t>
      </w:r>
      <w:r w:rsidR="00FA191F">
        <w:rPr>
          <w:rFonts w:ascii="Arial" w:hAnsi="Arial" w:cs="Arial"/>
          <w:szCs w:val="24"/>
          <w:lang w:eastAsia="en-US"/>
        </w:rPr>
        <w:t>12:30</w:t>
      </w:r>
      <w:r>
        <w:rPr>
          <w:rFonts w:ascii="Arial" w:hAnsi="Arial" w:cs="Arial"/>
          <w:szCs w:val="24"/>
          <w:lang w:eastAsia="en-US"/>
        </w:rPr>
        <w:t xml:space="preserve"> sati</w:t>
      </w:r>
      <w:r w:rsidRPr="00674DB2">
        <w:rPr>
          <w:rFonts w:ascii="Arial" w:hAnsi="Arial" w:cs="Arial"/>
          <w:szCs w:val="24"/>
          <w:lang w:eastAsia="en-US"/>
        </w:rPr>
        <w:t xml:space="preserve">. </w:t>
      </w: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Sudac: </w:t>
      </w: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Zapisničar: </w:t>
      </w: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ind w:left="5664"/>
        <w:jc w:val="both"/>
        <w:rPr>
          <w:rFonts w:ascii="Arial" w:hAnsi="Arial" w:cs="Arial"/>
          <w:szCs w:val="24"/>
        </w:rPr>
      </w:pPr>
      <w:r>
        <w:rPr>
          <w:rFonts w:ascii="Arial" w:hAnsi="Arial" w:cs="Arial"/>
          <w:szCs w:val="24"/>
          <w:lang w:eastAsia="en-US"/>
        </w:rPr>
        <w:t xml:space="preserve">      </w:t>
      </w:r>
      <w:r>
        <w:rPr>
          <w:rFonts w:ascii="Arial" w:hAnsi="Arial" w:cs="Arial"/>
          <w:szCs w:val="24"/>
          <w:lang w:eastAsia="en-US"/>
        </w:rPr>
        <w:tab/>
        <w:t xml:space="preserve">    Stečajna upraviteljica:</w:t>
      </w:r>
    </w:p>
    <w:p w:rsidR="00236D73" w:rsidP="00FA191F" w:rsidRDefault="00077A70">
      <w:pPr>
        <w:pStyle w:val="Bezproreda"/>
        <w:ind w:left="2832" w:firstLine="708"/>
        <w:jc w:val="right"/>
        <w:rPr>
          <w:rFonts w:ascii="Arial" w:hAnsi="Arial" w:cs="Arial"/>
          <w:szCs w:val="24"/>
          <w:lang w:val="hr-HR"/>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Pr>
          <w:rFonts w:ascii="Arial" w:hAnsi="Arial" w:cs="Arial"/>
          <w:szCs w:val="24"/>
        </w:rPr>
        <w:t>Vjerovni</w:t>
      </w:r>
      <w:r w:rsidR="008D550C">
        <w:rPr>
          <w:rFonts w:ascii="Arial" w:hAnsi="Arial" w:cs="Arial"/>
          <w:szCs w:val="24"/>
        </w:rPr>
        <w:t>ci</w:t>
      </w:r>
      <w:r>
        <w:rPr>
          <w:rFonts w:ascii="Arial" w:hAnsi="Arial" w:cs="Arial"/>
          <w:szCs w:val="24"/>
        </w:rPr>
        <w:t>:</w:t>
      </w:r>
    </w:p>
    <w:sectPr w:rsidR="00236D73"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5348" w:rsidP="00D313E4" w:rsidRDefault="00345348">
      <w:r>
        <w:separator/>
      </w:r>
    </w:p>
  </w:endnote>
  <w:endnote w:type="continuationSeparator" w:id="0">
    <w:p w:rsidR="00345348" w:rsidP="00D313E4" w:rsidRDefault="0034534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5348" w:rsidP="00D313E4" w:rsidRDefault="00345348">
      <w:r>
        <w:separator/>
      </w:r>
    </w:p>
  </w:footnote>
  <w:footnote w:type="continuationSeparator" w:id="0">
    <w:p w:rsidR="00345348" w:rsidP="00D313E4" w:rsidRDefault="0034534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345348" w:rsidP="00B67F16" w:rsidRDefault="00345348">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9B4650" w:rsidR="009B4650">
          <w:rPr>
            <w:rFonts w:ascii="Arial" w:hAnsi="Arial" w:cs="Arial"/>
            <w:noProof/>
            <w:lang w:val="hr-HR"/>
          </w:rPr>
          <w:t>8</w:t>
        </w:r>
        <w:r w:rsidRPr="00B67F16">
          <w:rPr>
            <w:rFonts w:ascii="Arial" w:hAnsi="Arial" w:cs="Arial"/>
          </w:rPr>
          <w:fldChar w:fldCharType="end"/>
        </w:r>
      </w:p>
    </w:sdtContent>
  </w:sdt>
  <w:p w:rsidRPr="00290541" w:rsidR="00345348" w:rsidP="00B57511" w:rsidRDefault="00345348">
    <w:pPr>
      <w:ind w:left="4956"/>
      <w:rPr>
        <w:rFonts w:ascii="Arial" w:hAnsi="Arial" w:cs="Arial"/>
        <w:szCs w:val="24"/>
        <w:lang w:val="hr-HR"/>
      </w:rPr>
    </w:pPr>
    <w:r>
      <w:rPr>
        <w:rFonts w:ascii="Arial" w:hAnsi="Arial" w:cs="Arial"/>
        <w:szCs w:val="24"/>
        <w:lang w:val="hr-HR"/>
      </w:rPr>
      <w:t xml:space="preserve">         Poslovni b</w:t>
    </w:r>
    <w:r w:rsidRPr="00290541">
      <w:rPr>
        <w:rFonts w:ascii="Arial" w:hAnsi="Arial" w:cs="Arial"/>
        <w:szCs w:val="24"/>
        <w:lang w:val="hr-HR"/>
      </w:rPr>
      <w:t>roj: St-</w:t>
    </w:r>
    <w:r>
      <w:rPr>
        <w:rFonts w:ascii="Arial" w:hAnsi="Arial" w:cs="Arial"/>
        <w:szCs w:val="24"/>
        <w:lang w:val="hr-HR"/>
      </w:rPr>
      <w:t>935/2023-26,27</w:t>
    </w:r>
  </w:p>
  <w:p w:rsidR="00345348" w:rsidP="00B67F16" w:rsidRDefault="00345348">
    <w:pPr>
      <w:pStyle w:val="Zaglavlje"/>
      <w:tabs>
        <w:tab w:val="clear" w:pos="4536"/>
        <w:tab w:val="clear" w:pos="9072"/>
        <w:tab w:val="left" w:pos="5773"/>
      </w:tabs>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45348" w:rsidRDefault="00345348">
    <w:pPr>
      <w:pStyle w:val="Zaglavlje"/>
      <w:jc w:val="center"/>
    </w:pPr>
  </w:p>
  <w:p w:rsidR="00345348" w:rsidRDefault="0034534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1126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21F"/>
    <w:rsid w:val="000107DC"/>
    <w:rsid w:val="00014CE4"/>
    <w:rsid w:val="00014D3D"/>
    <w:rsid w:val="00020829"/>
    <w:rsid w:val="00026989"/>
    <w:rsid w:val="00027E18"/>
    <w:rsid w:val="0003086B"/>
    <w:rsid w:val="00035053"/>
    <w:rsid w:val="0003519F"/>
    <w:rsid w:val="00035FA6"/>
    <w:rsid w:val="0003716F"/>
    <w:rsid w:val="0003794C"/>
    <w:rsid w:val="000429DA"/>
    <w:rsid w:val="00042DF9"/>
    <w:rsid w:val="00052223"/>
    <w:rsid w:val="000535AB"/>
    <w:rsid w:val="000558C5"/>
    <w:rsid w:val="00061BA2"/>
    <w:rsid w:val="000623F8"/>
    <w:rsid w:val="00064E09"/>
    <w:rsid w:val="000650AA"/>
    <w:rsid w:val="000670C1"/>
    <w:rsid w:val="0007571F"/>
    <w:rsid w:val="00076C1A"/>
    <w:rsid w:val="00077A70"/>
    <w:rsid w:val="00081666"/>
    <w:rsid w:val="00084E4A"/>
    <w:rsid w:val="0008503C"/>
    <w:rsid w:val="000868EC"/>
    <w:rsid w:val="000868F5"/>
    <w:rsid w:val="00086989"/>
    <w:rsid w:val="0009090C"/>
    <w:rsid w:val="000910B3"/>
    <w:rsid w:val="0009343E"/>
    <w:rsid w:val="00093DD4"/>
    <w:rsid w:val="00094220"/>
    <w:rsid w:val="000A13D8"/>
    <w:rsid w:val="000A586A"/>
    <w:rsid w:val="000A5ED1"/>
    <w:rsid w:val="000B0FD7"/>
    <w:rsid w:val="000B40F9"/>
    <w:rsid w:val="000B4C4C"/>
    <w:rsid w:val="000B4C5E"/>
    <w:rsid w:val="000C0292"/>
    <w:rsid w:val="000C4358"/>
    <w:rsid w:val="000D030C"/>
    <w:rsid w:val="000D47BF"/>
    <w:rsid w:val="000E4FB7"/>
    <w:rsid w:val="000F169D"/>
    <w:rsid w:val="0010114A"/>
    <w:rsid w:val="001050C7"/>
    <w:rsid w:val="001064D1"/>
    <w:rsid w:val="001126CD"/>
    <w:rsid w:val="0011300B"/>
    <w:rsid w:val="0011477B"/>
    <w:rsid w:val="001176F1"/>
    <w:rsid w:val="001265B5"/>
    <w:rsid w:val="001279D2"/>
    <w:rsid w:val="001305E6"/>
    <w:rsid w:val="0013072B"/>
    <w:rsid w:val="00131E48"/>
    <w:rsid w:val="00134A40"/>
    <w:rsid w:val="0014418C"/>
    <w:rsid w:val="00146D1E"/>
    <w:rsid w:val="00147665"/>
    <w:rsid w:val="00151855"/>
    <w:rsid w:val="00151927"/>
    <w:rsid w:val="00155BFD"/>
    <w:rsid w:val="00160508"/>
    <w:rsid w:val="00166DD3"/>
    <w:rsid w:val="001703EB"/>
    <w:rsid w:val="00170DC9"/>
    <w:rsid w:val="00170FFC"/>
    <w:rsid w:val="001711FB"/>
    <w:rsid w:val="001714B1"/>
    <w:rsid w:val="00172C87"/>
    <w:rsid w:val="0017449C"/>
    <w:rsid w:val="00175C6A"/>
    <w:rsid w:val="0018169F"/>
    <w:rsid w:val="001837AF"/>
    <w:rsid w:val="00183D7B"/>
    <w:rsid w:val="00187CE3"/>
    <w:rsid w:val="00191F2E"/>
    <w:rsid w:val="00192860"/>
    <w:rsid w:val="00193512"/>
    <w:rsid w:val="001A0CDC"/>
    <w:rsid w:val="001A2112"/>
    <w:rsid w:val="001A462F"/>
    <w:rsid w:val="001A4D57"/>
    <w:rsid w:val="001A597E"/>
    <w:rsid w:val="001B1779"/>
    <w:rsid w:val="001B54F7"/>
    <w:rsid w:val="001C0B60"/>
    <w:rsid w:val="001C42E3"/>
    <w:rsid w:val="001C5B60"/>
    <w:rsid w:val="001C7CD6"/>
    <w:rsid w:val="001D0633"/>
    <w:rsid w:val="001D170B"/>
    <w:rsid w:val="001D4281"/>
    <w:rsid w:val="001D6B44"/>
    <w:rsid w:val="001D77FC"/>
    <w:rsid w:val="001E5409"/>
    <w:rsid w:val="001E580C"/>
    <w:rsid w:val="001E59D6"/>
    <w:rsid w:val="001E66CC"/>
    <w:rsid w:val="001F37C8"/>
    <w:rsid w:val="001F4A03"/>
    <w:rsid w:val="001F4FC5"/>
    <w:rsid w:val="00203F6A"/>
    <w:rsid w:val="00206913"/>
    <w:rsid w:val="002114DE"/>
    <w:rsid w:val="00212712"/>
    <w:rsid w:val="00214D34"/>
    <w:rsid w:val="0021716F"/>
    <w:rsid w:val="00223ADB"/>
    <w:rsid w:val="00225044"/>
    <w:rsid w:val="00227F13"/>
    <w:rsid w:val="00234A61"/>
    <w:rsid w:val="002350F0"/>
    <w:rsid w:val="00236D73"/>
    <w:rsid w:val="0025031C"/>
    <w:rsid w:val="00255D8B"/>
    <w:rsid w:val="00257A9F"/>
    <w:rsid w:val="0026104C"/>
    <w:rsid w:val="00266430"/>
    <w:rsid w:val="00266B92"/>
    <w:rsid w:val="002674E6"/>
    <w:rsid w:val="002675B6"/>
    <w:rsid w:val="00271BB8"/>
    <w:rsid w:val="00275839"/>
    <w:rsid w:val="00277C16"/>
    <w:rsid w:val="00282BCF"/>
    <w:rsid w:val="00285606"/>
    <w:rsid w:val="00290541"/>
    <w:rsid w:val="002938FD"/>
    <w:rsid w:val="002A0E09"/>
    <w:rsid w:val="002A6A0D"/>
    <w:rsid w:val="002A7AB2"/>
    <w:rsid w:val="002B1082"/>
    <w:rsid w:val="002B23C3"/>
    <w:rsid w:val="002B4B06"/>
    <w:rsid w:val="002B533D"/>
    <w:rsid w:val="002C1006"/>
    <w:rsid w:val="002C2E3F"/>
    <w:rsid w:val="002D3D1D"/>
    <w:rsid w:val="002F2B7C"/>
    <w:rsid w:val="002F4FD8"/>
    <w:rsid w:val="00300947"/>
    <w:rsid w:val="00300EDD"/>
    <w:rsid w:val="00305568"/>
    <w:rsid w:val="00313054"/>
    <w:rsid w:val="0032435B"/>
    <w:rsid w:val="00327775"/>
    <w:rsid w:val="0033108D"/>
    <w:rsid w:val="00343416"/>
    <w:rsid w:val="00345348"/>
    <w:rsid w:val="00347290"/>
    <w:rsid w:val="00347978"/>
    <w:rsid w:val="00350C8C"/>
    <w:rsid w:val="00353D77"/>
    <w:rsid w:val="00366BC5"/>
    <w:rsid w:val="00367535"/>
    <w:rsid w:val="00373249"/>
    <w:rsid w:val="00386482"/>
    <w:rsid w:val="003912F0"/>
    <w:rsid w:val="00392787"/>
    <w:rsid w:val="0039494D"/>
    <w:rsid w:val="003972D7"/>
    <w:rsid w:val="003A2350"/>
    <w:rsid w:val="003A2A7F"/>
    <w:rsid w:val="003A53B7"/>
    <w:rsid w:val="003B00DA"/>
    <w:rsid w:val="003B11A4"/>
    <w:rsid w:val="003B2CFF"/>
    <w:rsid w:val="003B57E2"/>
    <w:rsid w:val="003B71AB"/>
    <w:rsid w:val="003D0302"/>
    <w:rsid w:val="003E7157"/>
    <w:rsid w:val="003F0492"/>
    <w:rsid w:val="003F127D"/>
    <w:rsid w:val="003F341E"/>
    <w:rsid w:val="003F4C95"/>
    <w:rsid w:val="00400827"/>
    <w:rsid w:val="00411549"/>
    <w:rsid w:val="00413151"/>
    <w:rsid w:val="004172CA"/>
    <w:rsid w:val="00424004"/>
    <w:rsid w:val="00427608"/>
    <w:rsid w:val="004358E8"/>
    <w:rsid w:val="00436606"/>
    <w:rsid w:val="00437A78"/>
    <w:rsid w:val="00441D98"/>
    <w:rsid w:val="004435D2"/>
    <w:rsid w:val="00450521"/>
    <w:rsid w:val="0045391C"/>
    <w:rsid w:val="004612AC"/>
    <w:rsid w:val="004617D6"/>
    <w:rsid w:val="0046235E"/>
    <w:rsid w:val="00462909"/>
    <w:rsid w:val="004813FA"/>
    <w:rsid w:val="0048574A"/>
    <w:rsid w:val="004953A7"/>
    <w:rsid w:val="00496AFA"/>
    <w:rsid w:val="004A52B4"/>
    <w:rsid w:val="004A6D60"/>
    <w:rsid w:val="004A7C9A"/>
    <w:rsid w:val="004B267D"/>
    <w:rsid w:val="004C01C2"/>
    <w:rsid w:val="004C1398"/>
    <w:rsid w:val="004C214C"/>
    <w:rsid w:val="004C2332"/>
    <w:rsid w:val="004C271D"/>
    <w:rsid w:val="004D3F76"/>
    <w:rsid w:val="004D4B63"/>
    <w:rsid w:val="004D4FD0"/>
    <w:rsid w:val="004D7E0E"/>
    <w:rsid w:val="004F1596"/>
    <w:rsid w:val="0050134B"/>
    <w:rsid w:val="00504783"/>
    <w:rsid w:val="00506209"/>
    <w:rsid w:val="0050625C"/>
    <w:rsid w:val="00507345"/>
    <w:rsid w:val="00514615"/>
    <w:rsid w:val="00515716"/>
    <w:rsid w:val="00516487"/>
    <w:rsid w:val="00516C51"/>
    <w:rsid w:val="00521F9A"/>
    <w:rsid w:val="0052488E"/>
    <w:rsid w:val="005362B3"/>
    <w:rsid w:val="00542A9F"/>
    <w:rsid w:val="00544336"/>
    <w:rsid w:val="00551176"/>
    <w:rsid w:val="005518C5"/>
    <w:rsid w:val="005559B1"/>
    <w:rsid w:val="00555CCF"/>
    <w:rsid w:val="00556428"/>
    <w:rsid w:val="0056141C"/>
    <w:rsid w:val="00561F5B"/>
    <w:rsid w:val="005627F2"/>
    <w:rsid w:val="00564E93"/>
    <w:rsid w:val="005711D7"/>
    <w:rsid w:val="00571B09"/>
    <w:rsid w:val="005764BB"/>
    <w:rsid w:val="0057786A"/>
    <w:rsid w:val="00581715"/>
    <w:rsid w:val="00582451"/>
    <w:rsid w:val="00597107"/>
    <w:rsid w:val="005A7BA3"/>
    <w:rsid w:val="005B0BB9"/>
    <w:rsid w:val="005B2A4B"/>
    <w:rsid w:val="005B3EEE"/>
    <w:rsid w:val="005B5095"/>
    <w:rsid w:val="005B5B79"/>
    <w:rsid w:val="005B72C2"/>
    <w:rsid w:val="005B7718"/>
    <w:rsid w:val="005C084C"/>
    <w:rsid w:val="005C2B33"/>
    <w:rsid w:val="005C4A39"/>
    <w:rsid w:val="005D08DB"/>
    <w:rsid w:val="005D2579"/>
    <w:rsid w:val="005D2F09"/>
    <w:rsid w:val="005D42A7"/>
    <w:rsid w:val="005E0E4E"/>
    <w:rsid w:val="005E15FD"/>
    <w:rsid w:val="005E4B2C"/>
    <w:rsid w:val="005F7F27"/>
    <w:rsid w:val="00604700"/>
    <w:rsid w:val="00610EC3"/>
    <w:rsid w:val="00612198"/>
    <w:rsid w:val="00616D84"/>
    <w:rsid w:val="0062258B"/>
    <w:rsid w:val="00624F78"/>
    <w:rsid w:val="006260B6"/>
    <w:rsid w:val="00631279"/>
    <w:rsid w:val="00632131"/>
    <w:rsid w:val="00634647"/>
    <w:rsid w:val="006347ED"/>
    <w:rsid w:val="00634AAB"/>
    <w:rsid w:val="0063582F"/>
    <w:rsid w:val="006501D7"/>
    <w:rsid w:val="006614D5"/>
    <w:rsid w:val="006655AE"/>
    <w:rsid w:val="00665EB7"/>
    <w:rsid w:val="00666A3C"/>
    <w:rsid w:val="006671C7"/>
    <w:rsid w:val="006757B1"/>
    <w:rsid w:val="00680339"/>
    <w:rsid w:val="00681046"/>
    <w:rsid w:val="00686FDD"/>
    <w:rsid w:val="00687736"/>
    <w:rsid w:val="006959FA"/>
    <w:rsid w:val="006A0D0B"/>
    <w:rsid w:val="006B28D3"/>
    <w:rsid w:val="006B474E"/>
    <w:rsid w:val="006B795D"/>
    <w:rsid w:val="006C01B6"/>
    <w:rsid w:val="006C1468"/>
    <w:rsid w:val="006C2673"/>
    <w:rsid w:val="006E0878"/>
    <w:rsid w:val="006E21AE"/>
    <w:rsid w:val="006E5F5A"/>
    <w:rsid w:val="006F0413"/>
    <w:rsid w:val="006F2363"/>
    <w:rsid w:val="006F63ED"/>
    <w:rsid w:val="00701DAB"/>
    <w:rsid w:val="007020F3"/>
    <w:rsid w:val="0070384C"/>
    <w:rsid w:val="00704450"/>
    <w:rsid w:val="00706894"/>
    <w:rsid w:val="007102C9"/>
    <w:rsid w:val="00712AF6"/>
    <w:rsid w:val="007148CC"/>
    <w:rsid w:val="007173B7"/>
    <w:rsid w:val="00725E33"/>
    <w:rsid w:val="00732660"/>
    <w:rsid w:val="00732E16"/>
    <w:rsid w:val="00734795"/>
    <w:rsid w:val="00735B3B"/>
    <w:rsid w:val="00737FD0"/>
    <w:rsid w:val="00741FB5"/>
    <w:rsid w:val="0074391A"/>
    <w:rsid w:val="007457FA"/>
    <w:rsid w:val="00753BA9"/>
    <w:rsid w:val="0075659C"/>
    <w:rsid w:val="007568BF"/>
    <w:rsid w:val="00757760"/>
    <w:rsid w:val="00757B2B"/>
    <w:rsid w:val="00760EC5"/>
    <w:rsid w:val="00762A85"/>
    <w:rsid w:val="00764364"/>
    <w:rsid w:val="007676B8"/>
    <w:rsid w:val="00772AB5"/>
    <w:rsid w:val="00774DB0"/>
    <w:rsid w:val="00775260"/>
    <w:rsid w:val="0077658C"/>
    <w:rsid w:val="007769CF"/>
    <w:rsid w:val="007824A2"/>
    <w:rsid w:val="007903A0"/>
    <w:rsid w:val="00791694"/>
    <w:rsid w:val="007953E8"/>
    <w:rsid w:val="00796033"/>
    <w:rsid w:val="007A5F9A"/>
    <w:rsid w:val="007A7ECD"/>
    <w:rsid w:val="007B2E50"/>
    <w:rsid w:val="007B5FF6"/>
    <w:rsid w:val="007B6FBD"/>
    <w:rsid w:val="007C2C91"/>
    <w:rsid w:val="007C5849"/>
    <w:rsid w:val="007C72DC"/>
    <w:rsid w:val="007D03C7"/>
    <w:rsid w:val="007D46A3"/>
    <w:rsid w:val="007E00DC"/>
    <w:rsid w:val="007E0AEA"/>
    <w:rsid w:val="007E3534"/>
    <w:rsid w:val="007E6CD2"/>
    <w:rsid w:val="007F5584"/>
    <w:rsid w:val="007F56A1"/>
    <w:rsid w:val="007F69B2"/>
    <w:rsid w:val="00801EC8"/>
    <w:rsid w:val="0080280F"/>
    <w:rsid w:val="00803FC9"/>
    <w:rsid w:val="00805A6F"/>
    <w:rsid w:val="0080639C"/>
    <w:rsid w:val="00806C8A"/>
    <w:rsid w:val="0081143A"/>
    <w:rsid w:val="00820195"/>
    <w:rsid w:val="0082091A"/>
    <w:rsid w:val="00823B5E"/>
    <w:rsid w:val="00830BEC"/>
    <w:rsid w:val="008310F1"/>
    <w:rsid w:val="0083172A"/>
    <w:rsid w:val="0083500B"/>
    <w:rsid w:val="00840893"/>
    <w:rsid w:val="008459FB"/>
    <w:rsid w:val="00850C2A"/>
    <w:rsid w:val="00851772"/>
    <w:rsid w:val="0085397D"/>
    <w:rsid w:val="008571F3"/>
    <w:rsid w:val="00860C12"/>
    <w:rsid w:val="008610F4"/>
    <w:rsid w:val="00861DCD"/>
    <w:rsid w:val="00863164"/>
    <w:rsid w:val="00875B34"/>
    <w:rsid w:val="00877634"/>
    <w:rsid w:val="00885C0D"/>
    <w:rsid w:val="00893390"/>
    <w:rsid w:val="00893934"/>
    <w:rsid w:val="008A5086"/>
    <w:rsid w:val="008A6233"/>
    <w:rsid w:val="008B07E1"/>
    <w:rsid w:val="008B0840"/>
    <w:rsid w:val="008B35A0"/>
    <w:rsid w:val="008B57D9"/>
    <w:rsid w:val="008C4092"/>
    <w:rsid w:val="008D550C"/>
    <w:rsid w:val="008E1D41"/>
    <w:rsid w:val="008E1E50"/>
    <w:rsid w:val="008E38A0"/>
    <w:rsid w:val="008E5527"/>
    <w:rsid w:val="008F5186"/>
    <w:rsid w:val="00903B30"/>
    <w:rsid w:val="00910844"/>
    <w:rsid w:val="00911C40"/>
    <w:rsid w:val="00912517"/>
    <w:rsid w:val="00912BDD"/>
    <w:rsid w:val="00916C2C"/>
    <w:rsid w:val="0092175E"/>
    <w:rsid w:val="009273E3"/>
    <w:rsid w:val="0093403B"/>
    <w:rsid w:val="00936CAF"/>
    <w:rsid w:val="00936F92"/>
    <w:rsid w:val="00944BEE"/>
    <w:rsid w:val="009512CF"/>
    <w:rsid w:val="00951D23"/>
    <w:rsid w:val="00952065"/>
    <w:rsid w:val="0095622D"/>
    <w:rsid w:val="009625DD"/>
    <w:rsid w:val="00963F48"/>
    <w:rsid w:val="0096606E"/>
    <w:rsid w:val="00972CD4"/>
    <w:rsid w:val="00973089"/>
    <w:rsid w:val="009837BB"/>
    <w:rsid w:val="00985018"/>
    <w:rsid w:val="0098533D"/>
    <w:rsid w:val="00985DE5"/>
    <w:rsid w:val="00987683"/>
    <w:rsid w:val="009904D8"/>
    <w:rsid w:val="00991BAB"/>
    <w:rsid w:val="00993B94"/>
    <w:rsid w:val="009967F1"/>
    <w:rsid w:val="009A0FC1"/>
    <w:rsid w:val="009B3AF8"/>
    <w:rsid w:val="009B4265"/>
    <w:rsid w:val="009B4650"/>
    <w:rsid w:val="009B6424"/>
    <w:rsid w:val="009C695F"/>
    <w:rsid w:val="009E0B1A"/>
    <w:rsid w:val="009E418E"/>
    <w:rsid w:val="009E7B03"/>
    <w:rsid w:val="00A12049"/>
    <w:rsid w:val="00A12AF8"/>
    <w:rsid w:val="00A14C01"/>
    <w:rsid w:val="00A14ED8"/>
    <w:rsid w:val="00A151BF"/>
    <w:rsid w:val="00A15AF4"/>
    <w:rsid w:val="00A23FA2"/>
    <w:rsid w:val="00A26121"/>
    <w:rsid w:val="00A27D5D"/>
    <w:rsid w:val="00A33510"/>
    <w:rsid w:val="00A33A42"/>
    <w:rsid w:val="00A51FDF"/>
    <w:rsid w:val="00A52B5C"/>
    <w:rsid w:val="00A6307C"/>
    <w:rsid w:val="00A63D81"/>
    <w:rsid w:val="00A65C26"/>
    <w:rsid w:val="00A66BAB"/>
    <w:rsid w:val="00A7603C"/>
    <w:rsid w:val="00A76655"/>
    <w:rsid w:val="00A77686"/>
    <w:rsid w:val="00A85DAD"/>
    <w:rsid w:val="00A903CA"/>
    <w:rsid w:val="00A9105B"/>
    <w:rsid w:val="00A914C8"/>
    <w:rsid w:val="00A9419B"/>
    <w:rsid w:val="00A972D3"/>
    <w:rsid w:val="00A9738D"/>
    <w:rsid w:val="00AA0CE2"/>
    <w:rsid w:val="00AA63AD"/>
    <w:rsid w:val="00AC3334"/>
    <w:rsid w:val="00AC425C"/>
    <w:rsid w:val="00AC6A15"/>
    <w:rsid w:val="00AD4449"/>
    <w:rsid w:val="00AD6378"/>
    <w:rsid w:val="00AE2033"/>
    <w:rsid w:val="00AE4110"/>
    <w:rsid w:val="00AE4807"/>
    <w:rsid w:val="00AE5F23"/>
    <w:rsid w:val="00AE7F43"/>
    <w:rsid w:val="00AF0067"/>
    <w:rsid w:val="00AF2E5F"/>
    <w:rsid w:val="00AF37B7"/>
    <w:rsid w:val="00AF4284"/>
    <w:rsid w:val="00AF5623"/>
    <w:rsid w:val="00B03A4C"/>
    <w:rsid w:val="00B0655A"/>
    <w:rsid w:val="00B0690A"/>
    <w:rsid w:val="00B071B8"/>
    <w:rsid w:val="00B07747"/>
    <w:rsid w:val="00B10E17"/>
    <w:rsid w:val="00B145B9"/>
    <w:rsid w:val="00B153A8"/>
    <w:rsid w:val="00B3089E"/>
    <w:rsid w:val="00B30C75"/>
    <w:rsid w:val="00B35D70"/>
    <w:rsid w:val="00B36AEE"/>
    <w:rsid w:val="00B40378"/>
    <w:rsid w:val="00B411E8"/>
    <w:rsid w:val="00B55C6C"/>
    <w:rsid w:val="00B57511"/>
    <w:rsid w:val="00B6322B"/>
    <w:rsid w:val="00B660F9"/>
    <w:rsid w:val="00B66417"/>
    <w:rsid w:val="00B67F16"/>
    <w:rsid w:val="00B80259"/>
    <w:rsid w:val="00B852DC"/>
    <w:rsid w:val="00B908AA"/>
    <w:rsid w:val="00BA2B46"/>
    <w:rsid w:val="00BA3238"/>
    <w:rsid w:val="00BA72E8"/>
    <w:rsid w:val="00BB063A"/>
    <w:rsid w:val="00BB2007"/>
    <w:rsid w:val="00BB43B5"/>
    <w:rsid w:val="00BC23EB"/>
    <w:rsid w:val="00BD4E0D"/>
    <w:rsid w:val="00BD712B"/>
    <w:rsid w:val="00BE5A1F"/>
    <w:rsid w:val="00BE7492"/>
    <w:rsid w:val="00BF0635"/>
    <w:rsid w:val="00BF0720"/>
    <w:rsid w:val="00BF78D8"/>
    <w:rsid w:val="00C01365"/>
    <w:rsid w:val="00C015AB"/>
    <w:rsid w:val="00C01AEA"/>
    <w:rsid w:val="00C06966"/>
    <w:rsid w:val="00C2048E"/>
    <w:rsid w:val="00C214BB"/>
    <w:rsid w:val="00C25410"/>
    <w:rsid w:val="00C31B78"/>
    <w:rsid w:val="00C33FE1"/>
    <w:rsid w:val="00C37164"/>
    <w:rsid w:val="00C4029E"/>
    <w:rsid w:val="00C476DA"/>
    <w:rsid w:val="00C553CF"/>
    <w:rsid w:val="00C66962"/>
    <w:rsid w:val="00C7464B"/>
    <w:rsid w:val="00C80BC6"/>
    <w:rsid w:val="00C818A8"/>
    <w:rsid w:val="00C8350D"/>
    <w:rsid w:val="00C901F2"/>
    <w:rsid w:val="00CA1476"/>
    <w:rsid w:val="00CA34BD"/>
    <w:rsid w:val="00CA4C38"/>
    <w:rsid w:val="00CB23EB"/>
    <w:rsid w:val="00CC2384"/>
    <w:rsid w:val="00CD60B4"/>
    <w:rsid w:val="00CD6D55"/>
    <w:rsid w:val="00CF07AB"/>
    <w:rsid w:val="00D02C0C"/>
    <w:rsid w:val="00D06588"/>
    <w:rsid w:val="00D13F6E"/>
    <w:rsid w:val="00D14D9F"/>
    <w:rsid w:val="00D15F40"/>
    <w:rsid w:val="00D16091"/>
    <w:rsid w:val="00D23A5C"/>
    <w:rsid w:val="00D26C60"/>
    <w:rsid w:val="00D313E4"/>
    <w:rsid w:val="00D3632C"/>
    <w:rsid w:val="00D36FC5"/>
    <w:rsid w:val="00D378B7"/>
    <w:rsid w:val="00D44176"/>
    <w:rsid w:val="00D4486F"/>
    <w:rsid w:val="00D45D8C"/>
    <w:rsid w:val="00D47652"/>
    <w:rsid w:val="00D5302D"/>
    <w:rsid w:val="00D5525B"/>
    <w:rsid w:val="00D65359"/>
    <w:rsid w:val="00D7183C"/>
    <w:rsid w:val="00D752DA"/>
    <w:rsid w:val="00D918EA"/>
    <w:rsid w:val="00D91DAE"/>
    <w:rsid w:val="00D94C17"/>
    <w:rsid w:val="00D96409"/>
    <w:rsid w:val="00D96F94"/>
    <w:rsid w:val="00DA011B"/>
    <w:rsid w:val="00DA0D4F"/>
    <w:rsid w:val="00DA1F96"/>
    <w:rsid w:val="00DA5D63"/>
    <w:rsid w:val="00DB2537"/>
    <w:rsid w:val="00DC0175"/>
    <w:rsid w:val="00DC0AE8"/>
    <w:rsid w:val="00DC3232"/>
    <w:rsid w:val="00DC3265"/>
    <w:rsid w:val="00DD12DC"/>
    <w:rsid w:val="00DD71BE"/>
    <w:rsid w:val="00DE4BAF"/>
    <w:rsid w:val="00DE58E2"/>
    <w:rsid w:val="00DE7085"/>
    <w:rsid w:val="00DF0014"/>
    <w:rsid w:val="00E0228E"/>
    <w:rsid w:val="00E02414"/>
    <w:rsid w:val="00E07315"/>
    <w:rsid w:val="00E10012"/>
    <w:rsid w:val="00E113E2"/>
    <w:rsid w:val="00E14088"/>
    <w:rsid w:val="00E243ED"/>
    <w:rsid w:val="00E267C3"/>
    <w:rsid w:val="00E27AED"/>
    <w:rsid w:val="00E31637"/>
    <w:rsid w:val="00E32009"/>
    <w:rsid w:val="00E32934"/>
    <w:rsid w:val="00E3486B"/>
    <w:rsid w:val="00E36539"/>
    <w:rsid w:val="00E36DAC"/>
    <w:rsid w:val="00E37E6A"/>
    <w:rsid w:val="00E408B0"/>
    <w:rsid w:val="00E450DF"/>
    <w:rsid w:val="00E50403"/>
    <w:rsid w:val="00E525A9"/>
    <w:rsid w:val="00E54C86"/>
    <w:rsid w:val="00E56098"/>
    <w:rsid w:val="00E5730E"/>
    <w:rsid w:val="00E62C3B"/>
    <w:rsid w:val="00E6390C"/>
    <w:rsid w:val="00E642FB"/>
    <w:rsid w:val="00E654A0"/>
    <w:rsid w:val="00E65891"/>
    <w:rsid w:val="00E67108"/>
    <w:rsid w:val="00E7352E"/>
    <w:rsid w:val="00E738D0"/>
    <w:rsid w:val="00E73E5D"/>
    <w:rsid w:val="00E751A5"/>
    <w:rsid w:val="00E775A1"/>
    <w:rsid w:val="00E83125"/>
    <w:rsid w:val="00E84B21"/>
    <w:rsid w:val="00E874A4"/>
    <w:rsid w:val="00E91175"/>
    <w:rsid w:val="00E94A83"/>
    <w:rsid w:val="00E95AEA"/>
    <w:rsid w:val="00E97CE9"/>
    <w:rsid w:val="00EA0936"/>
    <w:rsid w:val="00EA14DD"/>
    <w:rsid w:val="00EB0570"/>
    <w:rsid w:val="00EB3E54"/>
    <w:rsid w:val="00EB656A"/>
    <w:rsid w:val="00EC05F6"/>
    <w:rsid w:val="00EC077A"/>
    <w:rsid w:val="00EC17F5"/>
    <w:rsid w:val="00EC5A50"/>
    <w:rsid w:val="00ED5654"/>
    <w:rsid w:val="00ED6D87"/>
    <w:rsid w:val="00EE0EA2"/>
    <w:rsid w:val="00EE150A"/>
    <w:rsid w:val="00EE2E2E"/>
    <w:rsid w:val="00EE355B"/>
    <w:rsid w:val="00EE4165"/>
    <w:rsid w:val="00EE5327"/>
    <w:rsid w:val="00EE78AD"/>
    <w:rsid w:val="00EF4B11"/>
    <w:rsid w:val="00EF66E8"/>
    <w:rsid w:val="00F05C0F"/>
    <w:rsid w:val="00F1140B"/>
    <w:rsid w:val="00F124C6"/>
    <w:rsid w:val="00F152BB"/>
    <w:rsid w:val="00F20429"/>
    <w:rsid w:val="00F3091F"/>
    <w:rsid w:val="00F34289"/>
    <w:rsid w:val="00F362B7"/>
    <w:rsid w:val="00F40144"/>
    <w:rsid w:val="00F435EB"/>
    <w:rsid w:val="00F45E5F"/>
    <w:rsid w:val="00F46788"/>
    <w:rsid w:val="00F573BE"/>
    <w:rsid w:val="00F60015"/>
    <w:rsid w:val="00F60F0C"/>
    <w:rsid w:val="00F61121"/>
    <w:rsid w:val="00F63BB9"/>
    <w:rsid w:val="00F67D62"/>
    <w:rsid w:val="00F70430"/>
    <w:rsid w:val="00F75E02"/>
    <w:rsid w:val="00F9149C"/>
    <w:rsid w:val="00F919CD"/>
    <w:rsid w:val="00F9399B"/>
    <w:rsid w:val="00F95EFB"/>
    <w:rsid w:val="00F96737"/>
    <w:rsid w:val="00FA037D"/>
    <w:rsid w:val="00FA191F"/>
    <w:rsid w:val="00FA5FA8"/>
    <w:rsid w:val="00FA6EAB"/>
    <w:rsid w:val="00FC1C57"/>
    <w:rsid w:val="00FC2773"/>
    <w:rsid w:val="00FC2B3A"/>
    <w:rsid w:val="00FC3158"/>
    <w:rsid w:val="00FC3D63"/>
    <w:rsid w:val="00FC3EEF"/>
    <w:rsid w:val="00FC4D92"/>
    <w:rsid w:val="00FC6B1D"/>
    <w:rsid w:val="00FD1476"/>
    <w:rsid w:val="00FE324A"/>
    <w:rsid w:val="00FF405E"/>
    <w:rsid w:val="00FF58A8"/>
    <w:rsid w:val="00FF6A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1264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704225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314799611">
      <w:bodyDiv w:val="true"/>
      <w:marLeft w:val="0"/>
      <w:marRight w:val="0"/>
      <w:marTop w:val="0"/>
      <w:marBottom w:val="0"/>
      <w:divBdr>
        <w:top w:val="none" w:color="auto" w:sz="0" w:space="0"/>
        <w:left w:val="none" w:color="auto" w:sz="0" w:space="0"/>
        <w:bottom w:val="none" w:color="auto" w:sz="0" w:space="0"/>
        <w:right w:val="none" w:color="auto" w:sz="0" w:space="0"/>
      </w:divBdr>
    </w:div>
    <w:div w:id="326326255">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502625788">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152866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454787120">
      <w:bodyDiv w:val="true"/>
      <w:marLeft w:val="0"/>
      <w:marRight w:val="0"/>
      <w:marTop w:val="0"/>
      <w:marBottom w:val="0"/>
      <w:divBdr>
        <w:top w:val="none" w:color="auto" w:sz="0" w:space="0"/>
        <w:left w:val="none" w:color="auto" w:sz="0" w:space="0"/>
        <w:bottom w:val="none" w:color="auto" w:sz="0" w:space="0"/>
        <w:right w:val="none" w:color="auto" w:sz="0" w:space="0"/>
      </w:divBdr>
    </w:div>
    <w:div w:id="1479304511">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738698443">
      <w:bodyDiv w:val="true"/>
      <w:marLeft w:val="0"/>
      <w:marRight w:val="0"/>
      <w:marTop w:val="0"/>
      <w:marBottom w:val="0"/>
      <w:divBdr>
        <w:top w:val="none" w:color="auto" w:sz="0" w:space="0"/>
        <w:left w:val="none" w:color="auto" w:sz="0" w:space="0"/>
        <w:bottom w:val="none" w:color="auto" w:sz="0" w:space="0"/>
        <w:right w:val="none" w:color="auto" w:sz="0" w:space="0"/>
      </w:divBdr>
    </w:div>
    <w:div w:id="1834954693">
      <w:bodyDiv w:val="true"/>
      <w:marLeft w:val="0"/>
      <w:marRight w:val="0"/>
      <w:marTop w:val="0"/>
      <w:marBottom w:val="0"/>
      <w:divBdr>
        <w:top w:val="none" w:color="auto" w:sz="0" w:space="0"/>
        <w:left w:val="none" w:color="auto" w:sz="0" w:space="0"/>
        <w:bottom w:val="none" w:color="auto" w:sz="0" w:space="0"/>
        <w:right w:val="none" w:color="auto" w:sz="0" w:space="0"/>
      </w:divBdr>
    </w:div>
    <w:div w:id="1862626916">
      <w:bodyDiv w:val="true"/>
      <w:marLeft w:val="0"/>
      <w:marRight w:val="0"/>
      <w:marTop w:val="0"/>
      <w:marBottom w:val="0"/>
      <w:divBdr>
        <w:top w:val="none" w:color="auto" w:sz="0" w:space="0"/>
        <w:left w:val="none" w:color="auto" w:sz="0" w:space="0"/>
        <w:bottom w:val="none" w:color="auto" w:sz="0" w:space="0"/>
        <w:right w:val="none" w:color="auto" w:sz="0" w:space="0"/>
      </w:divBdr>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21. veljače 2019.</izvorni_sadrzaj>
    <derivirana_varijabla naziv="DomainObject.StvarniPocetakDatum_1">21. veljače 2019.</derivirana_varijabla>
  </DomainObject.StvarniPocetakDatum>
  <DomainObject.StvarniZavrsetakDatum>
    <izvorni_sadrzaj>21. veljače 2019.</izvorni_sadrzaj>
    <derivirana_varijabla naziv="DomainObject.StvarniZavrsetakDatum_1">21. veljače 2019.</derivirana_varijabla>
  </DomainObject.StvarniZavrsetakDatum>
  <DomainObject.PlaniraniZavrsetakDatum>
    <izvorni_sadrzaj>21. veljače 2019.</izvorni_sadrzaj>
    <derivirana_varijabla naziv="DomainObject.PlaniraniZavrsetakDatum_1">21. veljače 2019.</derivirana_varijabla>
  </DomainObject.PlaniraniZavrsetakDatum>
  <DomainObject.PlaniraniPocetakDatum>
    <izvorni_sadrzaj>21. veljače 2019.</izvorni_sadrzaj>
    <derivirana_varijabla naziv="DomainObject.PlaniraniPocetakDatum_1">21. veljače 2019.</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08:35</izvorni_sadrzaj>
    <derivirana_varijabla naziv="DomainObject.StvarniZavrsetakVrijeme_1">08:35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21. veljače 2019.</izvorni_sadrzaj>
    <derivirana_varijabla naziv="DomainObject.Zapisnik.DatumKreiranja_1">21. veljače 2019.</derivirana_varijabla>
  </DomainObject.Zapisnik.DatumKreiranja>
  <DomainObject.Zapisnik.ImovinskaKorist>
    <izvorni_sadrzaj/>
    <derivirana_varijabla naziv="DomainObject.Zapisnik.ImovinskaKorist_1"/>
  </DomainObject.Zapisnik.ImovinskaKorist>
  <DomainObject.Zapisnik.Oznaka>
    <izvorni_sadrzaj>St-1715/2018-9</izvorni_sadrzaj>
    <derivirana_varijabla naziv="DomainObject.Zapisnik.Oznaka_1">St-1715/2018-9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1715</izvorni_sadrzaj>
    <derivirana_varijabla naziv="DomainObject.Predmet.Broj_1">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ZG</izvorni_sadrzaj>
    <derivirana_varijabla naziv="DomainObject.Predmet.Opis_1">USTUP TS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St-1715/2018</izvorni_sadrzaj>
    <derivirana_varijabla naziv="DomainObject.Predmet.OznakaBroj_1">St-1715/2018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ustupu</izvorni_sadrzaj>
    <derivirana_varijabla naziv="DomainObject.Predmet.PrimjedbaSuca_1">po čl. 11 zakona o ustupu</derivirana_varijabla>
  </DomainObject.Predmet.PrimjedbaSuca>
  <DomainObject.Predmet.ProtustrankaFormated>
    <izvorni_sadrzaj>  D I K DOMET j.d.o.o.</izvorni_sadrzaj>
    <derivirana_varijabla naziv="DomainObject.Predmet.ProtustrankaFormated_1">  D I K DOMET j.d.o.o.</derivirana_varijabla>
  </DomainObject.Predmet.ProtustrankaFormated>
  <DomainObject.Predmet.ProtustrankaFormatedOIB>
    <izvorni_sadrzaj>  D I K DOMET j.d.o.o., OIB 04362682239</izvorni_sadrzaj>
    <derivirana_varijabla naziv="DomainObject.Predmet.ProtustrankaFormatedOIB_1">  D I K DOMET j.d.o.o., OIB 04362682239</derivirana_varijabla>
  </DomainObject.Predmet.ProtustrankaFormatedOIB>
  <DomainObject.Predmet.ProtustrankaFormatedWithAdress>
    <izvorni_sadrzaj> D I K DOMET j.d.o.o., Lavoslava Ružičke 28, 10000 Zagreb</izvorni_sadrzaj>
    <derivirana_varijabla naziv="DomainObject.Predmet.ProtustrankaFormatedWithAdress_1"> D I K DOMET j.d.o.o., Lavoslava Ružičke 28, 10000 Zagreb</derivirana_varijabla>
  </DomainObject.Predmet.ProtustrankaFormatedWithAdress>
  <DomainObject.Predmet.ProtustrankaFormatedWithAdressOIB>
    <izvorni_sadrzaj> D I K DOMET j.d.o.o., OIB 04362682239, Lavoslava Ružičke 28, 10000 Zagreb</izvorni_sadrzaj>
    <derivirana_varijabla naziv="DomainObject.Predmet.ProtustrankaFormatedWithAdressOIB_1"> D I K DOMET j.d.o.o., OIB 04362682239, Lavoslava Ružičke 28, 10000 Zagreb</derivirana_varijabla>
  </DomainObject.Predmet.ProtustrankaFormatedWithAdressOIB>
  <DomainObject.Predmet.ProtustrankaWithAdress>
    <izvorni_sadrzaj>D I K DOMET j.d.o.o. Lavoslava Ružičke 28, 10000 Zagreb</izvorni_sadrzaj>
    <derivirana_varijabla naziv="DomainObject.Predmet.ProtustrankaWithAdress_1">D I K DOMET j.d.o.o. Lavoslava Ružičke 28, 10000 Zagreb</derivirana_varijabla>
  </DomainObject.Predmet.ProtustrankaWithAdress>
  <DomainObject.Predmet.ProtustrankaWithAdressOIB>
    <izvorni_sadrzaj>D I K DOMET j.d.o.o., OIB 04362682239, Lavoslava Ružičke 28, 10000 Zagreb</izvorni_sadrzaj>
    <derivirana_varijabla naziv="DomainObject.Predmet.ProtustrankaWithAdressOIB_1">D I K DOMET j.d.o.o., OIB 04362682239, Lavoslava Ružičke 28, 10000 Zagreb</derivirana_varijabla>
  </DomainObject.Predmet.ProtustrankaWithAdressOIB>
  <DomainObject.Predmet.ProtustrankaNazivFormated>
    <izvorni_sadrzaj>D I K DOMET j.d.o.o.</izvorni_sadrzaj>
    <derivirana_varijabla naziv="DomainObject.Predmet.ProtustrankaNazivFormated_1">D I K DOMET j.d.o.o.</derivirana_varijabla>
  </DomainObject.Predmet.ProtustrankaNazivFormated>
  <DomainObject.Predmet.ProtustrankaNazivFormatedOIB>
    <izvorni_sadrzaj>D I K DOMET j.d.o.o., OIB 04362682239</izvorni_sadrzaj>
    <derivirana_varijabla naziv="DomainObject.Predmet.ProtustrankaNazivFormatedOIB_1">D I K DOMET j.d.o.o., OIB 04362682239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Silvana Mihić</izvorni_sadrzaj>
    <derivirana_varijabla naziv="DomainObject.Predmet.Zapisnicar_1">Silvana Mihić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 I K DOMET j.d.o.o.</item>
    </izvorni_sadrzaj>
    <derivirana_varijabla naziv="DomainObject.Predmet.ProtuStrankaListFormated_1">
      <item>D I K DOMET j.d.o.o.</item>
    </derivirana_varijabla>
  </DomainObject.Predmet.ProtuStrankaListFormated>
  <DomainObject.Predmet.ProtuStrankaListFormatedOIB>
    <izvorni_sadrzaj>
      <item>D I K DOMET j.d.o.o., OIB 04362682239</item>
    </izvorni_sadrzaj>
    <derivirana_varijabla naziv="DomainObject.Predmet.ProtuStrankaListFormatedOIB_1">
      <item>D I K DOMET j.d.o.o., OIB 04362682239</item>
    </derivirana_varijabla>
  </DomainObject.Predmet.ProtuStrankaListFormatedOIB>
  <DomainObject.Predmet.ProtuStrankaListFormatedWithAdress>
    <izvorni_sadrzaj>
      <item>D I K DOMET j.d.o.o., Lavoslava Ružičke 28, 10000 Zagreb</item>
    </izvorni_sadrzaj>
    <derivirana_varijabla naziv="DomainObject.Predmet.ProtuStrankaListFormatedWithAdress_1">
      <item>D I K DOMET j.d.o.o., Lavoslava Ružičke 28, 10000 Zagreb</item>
    </derivirana_varijabla>
  </DomainObject.Predmet.ProtuStrankaListFormatedWithAdress>
  <DomainObject.Predmet.ProtuStrankaListFormatedWithAdressOIB>
    <izvorni_sadrzaj>
      <item>D I K DOMET j.d.o.o., OIB 04362682239, Lavoslava Ružičke 28, 10000 Zagreb</item>
    </izvorni_sadrzaj>
    <derivirana_varijabla naziv="DomainObject.Predmet.ProtuStrankaListFormatedWithAdressOIB_1">
      <item>D I K DOMET j.d.o.o., OIB 04362682239, Lavoslava Ružičke 28, 10000 Zagreb</item>
    </derivirana_varijabla>
  </DomainObject.Predmet.ProtuStrankaListFormatedWithAdressOIB>
  <DomainObject.Predmet.ProtuStrankaListNazivFormated>
    <izvorni_sadrzaj>
      <item>D I K DOMET j.d.o.o.</item>
    </izvorni_sadrzaj>
    <derivirana_varijabla naziv="DomainObject.Predmet.ProtuStrankaListNazivFormated_1">
      <item>D I K DOMET j.d.o.o.</item>
    </derivirana_varijabla>
  </DomainObject.Predmet.ProtuStrankaListNazivFormated>
  <DomainObject.Predmet.ProtuStrankaListNazivFormatedOIB>
    <izvorni_sadrzaj>
      <item>D I K DOMET j.d.o.o., OIB 04362682239</item>
    </izvorni_sadrzaj>
    <derivirana_varijabla naziv="DomainObject.Predmet.ProtuStrankaListNazivFormatedOIB_1">
      <item>D I K DOMET j.d.o.o., OIB 04362682239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St-1715/2018-9</izvorni_sadrzaj>
    <derivirana_varijabla naziv="DomainObject.PoslovniBrojDokumenta_1">St-1715/2018-9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 I K DOMET j.d.o.o.</izvorni_sadrzaj>
    <derivirana_varijabla naziv="DomainObject.Predmet.ProtustrankaIDrugi_1">D I K DOMET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 I K DOMET j.d.o.o., OIB 04362682239, Lavoslava Ružičke 28, 10000 Zagreb</izvorni_sadrzaj>
    <derivirana_varijabla naziv="DomainObject.Predmet.ProtustrankaIDrugiAdressOIB_1">D I K DOMET j.d.o.o., OIB 04362682239, Lavoslava Ružičke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 I K DOMET j.d.o.o.</item>
      <item>FINA Regionalni centar Zagreb</item>
    </izvorni_sadrzaj>
    <derivirana_varijabla naziv="DomainObject.Predmet.SudioniciListNaziv_1">
      <item>D I K DOMET j.d.o.o.</item>
      <item>FINA Regionalni centar Zagreb</item>
    </derivirana_varijabla>
  </DomainObject.Predmet.SudioniciListNaziv>
  <DomainObject.Predmet.SudioniciListAdressOIB>
    <izvorni_sadrzaj>
      <item>D I K DOMET j.d.o.o., OIB 04362682239, Lavoslava Ružičke 28,10000 Zagreb</item>
      <item>FINA Regionalni centar Zagreb, OIB 85821130368, Trg svibanjskih žrtava 1995. 1,10000 Zagreb</item>
    </izvorni_sadrzaj>
    <derivirana_varijabla naziv="DomainObject.Predmet.SudioniciListAdressOIB_1">
      <item>D I K DOMET j.d.o.o., OIB 04362682239, Lavoslava Ružičke 28,10000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04362682239</item>
      <item>, OIB 85821130368</item>
    </izvorni_sadrzaj>
    <derivirana_varijabla naziv="DomainObject.Predmet.SudioniciListNazivOIB_1">
      <item>, OIB 04362682239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veljače 2019.</izvorni_sadrzaj>
    <derivirana_varijabla naziv="DomainObject.Predmet.DatumZadnjeOdrzaneSudskeRadnje_1">21.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F58075-53F8-42D3-AD8B-F988A6D03F2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8</properties:Pages>
  <properties:Words>3348</properties:Words>
  <properties:Characters>18270</properties:Characters>
  <properties:Lines>398</properties:Lines>
  <properties:Paragraphs>101</properties:Paragraphs>
  <properties:TotalTime>254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2024-07-01T06:12:00Z</dcterms:created>
  <dc:creator>wsadmin</dc:creator>
  <cp:lastModifiedBy>Marija Đurin</cp:lastModifiedBy>
  <cp:lastPrinted>2024-07-01T10:30:00Z</cp:lastPrinted>
  <dcterms:modified xmlns:xsi="http://www.w3.org/2001/XMLSchema-instance" xsi:type="dcterms:W3CDTF">2024-07-01T12:42:00Z</dcterms:modified>
  <cp:revision>122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Novi sadržaj priloga (St-935-2023 zapisnik - ispitno, izvještajno r.docx)</vt:lpwstr>
  </prop:property>
  <prop:property fmtid="{D5CDD505-2E9C-101B-9397-08002B2CF9AE}" pid="4" name="CC_coloring">
    <vt:bool>false</vt:bool>
  </prop:property>
  <prop:property fmtid="{D5CDD505-2E9C-101B-9397-08002B2CF9AE}" pid="5" name="BrojStranica">
    <vt:i4>8</vt:i4>
  </prop:property>
</prop:Properties>
</file>